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0"/>
          <w:sz w:val="28"/>
          <w:szCs w:val="28"/>
          <w:vertAlign w:val="baseline"/>
        </w:rPr>
      </w:pPr>
      <w:r w:rsidDel="00000000" w:rsidR="00000000" w:rsidRPr="00000000">
        <w:rPr>
          <w:b w:val="1"/>
          <w:sz w:val="28"/>
          <w:szCs w:val="28"/>
          <w:vertAlign w:val="baseline"/>
          <w:rtl w:val="0"/>
        </w:rPr>
        <w:t xml:space="preserve">Confidential </w:t>
      </w:r>
      <w:r w:rsidDel="00000000" w:rsidR="00000000" w:rsidRPr="00000000">
        <w:rPr>
          <w:b w:val="1"/>
          <w:sz w:val="28"/>
          <w:szCs w:val="28"/>
          <w:rtl w:val="0"/>
        </w:rPr>
        <w:t xml:space="preserve">Trustee </w:t>
      </w:r>
      <w:r w:rsidDel="00000000" w:rsidR="00000000" w:rsidRPr="00000000">
        <w:rPr>
          <w:b w:val="1"/>
          <w:sz w:val="28"/>
          <w:szCs w:val="28"/>
          <w:vertAlign w:val="baseline"/>
          <w:rtl w:val="0"/>
        </w:rPr>
        <w:t xml:space="preserve">Application Form</w:t>
      </w:r>
      <w:r w:rsidDel="00000000" w:rsidR="00000000" w:rsidRPr="00000000">
        <w:rPr>
          <w:rtl w:val="0"/>
        </w:rPr>
      </w:r>
    </w:p>
    <w:p w:rsidR="00000000" w:rsidDel="00000000" w:rsidP="00000000" w:rsidRDefault="00000000" w:rsidRPr="00000000" w14:paraId="00000002">
      <w:pPr>
        <w:rPr>
          <w:sz w:val="22"/>
          <w:szCs w:val="22"/>
          <w:vertAlign w:val="baseline"/>
        </w:rPr>
      </w:pPr>
      <w:r w:rsidDel="00000000" w:rsidR="00000000" w:rsidRPr="00000000">
        <w:rPr>
          <w:rtl w:val="0"/>
        </w:rPr>
      </w:r>
    </w:p>
    <w:p w:rsidR="00000000" w:rsidDel="00000000" w:rsidP="00000000" w:rsidRDefault="00000000" w:rsidRPr="00000000" w14:paraId="00000003">
      <w:pPr>
        <w:rPr>
          <w:vertAlign w:val="baseline"/>
        </w:rPr>
      </w:pPr>
      <w:r w:rsidDel="00000000" w:rsidR="00000000" w:rsidRPr="00000000">
        <w:rPr>
          <w:b w:val="1"/>
          <w:vertAlign w:val="baseline"/>
          <w:rtl w:val="0"/>
        </w:rPr>
        <w:t xml:space="preserve">Personal Details</w:t>
      </w:r>
      <w:r w:rsidDel="00000000" w:rsidR="00000000" w:rsidRPr="00000000">
        <w:rPr>
          <w:rtl w:val="0"/>
        </w:rPr>
      </w:r>
    </w:p>
    <w:tbl>
      <w:tblPr>
        <w:tblStyle w:val="Table1"/>
        <w:tblW w:w="10064.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3"/>
        <w:gridCol w:w="5463"/>
        <w:gridCol w:w="888"/>
        <w:gridCol w:w="1091"/>
        <w:tblGridChange w:id="0">
          <w:tblGrid>
            <w:gridCol w:w="2623"/>
            <w:gridCol w:w="5463"/>
            <w:gridCol w:w="888"/>
            <w:gridCol w:w="1091"/>
          </w:tblGrid>
        </w:tblGridChange>
      </w:tblGrid>
      <w:tr>
        <w:trPr>
          <w:cantSplit w:val="0"/>
          <w:trHeight w:val="431" w:hRule="atLeast"/>
          <w:tblHeader w:val="0"/>
        </w:trPr>
        <w:tc>
          <w:tcPr>
            <w:shd w:fill="ccccff" w:val="clear"/>
            <w:vAlign w:val="top"/>
          </w:tcPr>
          <w:p w:rsidR="00000000" w:rsidDel="00000000" w:rsidP="00000000" w:rsidRDefault="00000000" w:rsidRPr="00000000" w14:paraId="00000004">
            <w:pPr>
              <w:rPr>
                <w:b w:val="0"/>
                <w:vertAlign w:val="baseline"/>
              </w:rPr>
            </w:pPr>
            <w:r w:rsidDel="00000000" w:rsidR="00000000" w:rsidRPr="00000000">
              <w:rPr>
                <w:b w:val="1"/>
                <w:vertAlign w:val="baseline"/>
                <w:rtl w:val="0"/>
              </w:rPr>
              <w:t xml:space="preserve">Surname</w:t>
            </w:r>
            <w:r w:rsidDel="00000000" w:rsidR="00000000" w:rsidRPr="00000000">
              <w:rPr>
                <w:rtl w:val="0"/>
              </w:rPr>
            </w:r>
          </w:p>
        </w:tc>
        <w:tc>
          <w:tcPr>
            <w:shd w:fill="auto" w:val="clear"/>
            <w:vAlign w:val="top"/>
          </w:tcPr>
          <w:p w:rsidR="00000000" w:rsidDel="00000000" w:rsidP="00000000" w:rsidRDefault="00000000" w:rsidRPr="00000000" w14:paraId="00000005">
            <w:pPr>
              <w:jc w:val="center"/>
              <w:rPr>
                <w:vertAlign w:val="baseline"/>
              </w:rPr>
            </w:pPr>
            <w:r w:rsidDel="00000000" w:rsidR="00000000" w:rsidRPr="00000000">
              <w:rPr>
                <w:rtl w:val="0"/>
              </w:rPr>
            </w:r>
          </w:p>
        </w:tc>
        <w:tc>
          <w:tcPr>
            <w:shd w:fill="ccccff" w:val="clear"/>
            <w:vAlign w:val="top"/>
          </w:tcPr>
          <w:p w:rsidR="00000000" w:rsidDel="00000000" w:rsidP="00000000" w:rsidRDefault="00000000" w:rsidRPr="00000000" w14:paraId="00000006">
            <w:pPr>
              <w:jc w:val="center"/>
              <w:rPr>
                <w:b w:val="0"/>
                <w:vertAlign w:val="baseline"/>
              </w:rPr>
            </w:pPr>
            <w:r w:rsidDel="00000000" w:rsidR="00000000" w:rsidRPr="00000000">
              <w:rPr>
                <w:b w:val="1"/>
                <w:vertAlign w:val="baseline"/>
                <w:rtl w:val="0"/>
              </w:rPr>
              <w:t xml:space="preserve">Title</w:t>
            </w:r>
            <w:r w:rsidDel="00000000" w:rsidR="00000000" w:rsidRPr="00000000">
              <w:rPr>
                <w:rtl w:val="0"/>
              </w:rPr>
            </w:r>
          </w:p>
        </w:tc>
        <w:tc>
          <w:tcPr>
            <w:vAlign w:val="top"/>
          </w:tcPr>
          <w:p w:rsidR="00000000" w:rsidDel="00000000" w:rsidP="00000000" w:rsidRDefault="00000000" w:rsidRPr="00000000" w14:paraId="00000007">
            <w:pPr>
              <w:jc w:val="center"/>
              <w:rPr>
                <w:vertAlign w:val="baseline"/>
              </w:rPr>
            </w:pPr>
            <w:r w:rsidDel="00000000" w:rsidR="00000000" w:rsidRPr="00000000">
              <w:rPr>
                <w:rtl w:val="0"/>
              </w:rPr>
            </w:r>
          </w:p>
        </w:tc>
      </w:tr>
      <w:tr>
        <w:trPr>
          <w:cantSplit w:val="0"/>
          <w:trHeight w:val="523" w:hRule="atLeast"/>
          <w:tblHeader w:val="0"/>
        </w:trPr>
        <w:tc>
          <w:tcPr>
            <w:shd w:fill="ccccff" w:val="clear"/>
            <w:vAlign w:val="top"/>
          </w:tcPr>
          <w:p w:rsidR="00000000" w:rsidDel="00000000" w:rsidP="00000000" w:rsidRDefault="00000000" w:rsidRPr="00000000" w14:paraId="00000008">
            <w:pPr>
              <w:rPr>
                <w:b w:val="0"/>
                <w:vertAlign w:val="baseline"/>
              </w:rPr>
            </w:pPr>
            <w:r w:rsidDel="00000000" w:rsidR="00000000" w:rsidRPr="00000000">
              <w:rPr>
                <w:b w:val="1"/>
                <w:vertAlign w:val="baseline"/>
                <w:rtl w:val="0"/>
              </w:rPr>
              <w:t xml:space="preserve">Forename</w:t>
            </w:r>
            <w:r w:rsidDel="00000000" w:rsidR="00000000" w:rsidRPr="00000000">
              <w:rPr>
                <w:rtl w:val="0"/>
              </w:rPr>
            </w:r>
          </w:p>
        </w:tc>
        <w:tc>
          <w:tcPr>
            <w:gridSpan w:val="3"/>
            <w:vAlign w:val="top"/>
          </w:tcPr>
          <w:p w:rsidR="00000000" w:rsidDel="00000000" w:rsidP="00000000" w:rsidRDefault="00000000" w:rsidRPr="00000000" w14:paraId="00000009">
            <w:pPr>
              <w:jc w:val="center"/>
              <w:rPr>
                <w:vertAlign w:val="baseline"/>
              </w:rPr>
            </w:pPr>
            <w:r w:rsidDel="00000000" w:rsidR="00000000" w:rsidRPr="00000000">
              <w:rPr>
                <w:rtl w:val="0"/>
              </w:rPr>
            </w:r>
          </w:p>
        </w:tc>
      </w:tr>
      <w:tr>
        <w:trPr>
          <w:cantSplit w:val="0"/>
          <w:trHeight w:val="531" w:hRule="atLeast"/>
          <w:tblHeader w:val="0"/>
        </w:trPr>
        <w:tc>
          <w:tcPr>
            <w:shd w:fill="ccccff" w:val="clear"/>
            <w:vAlign w:val="top"/>
          </w:tcPr>
          <w:p w:rsidR="00000000" w:rsidDel="00000000" w:rsidP="00000000" w:rsidRDefault="00000000" w:rsidRPr="00000000" w14:paraId="0000000C">
            <w:pPr>
              <w:rPr>
                <w:b w:val="0"/>
                <w:vertAlign w:val="baseline"/>
              </w:rPr>
            </w:pPr>
            <w:r w:rsidDel="00000000" w:rsidR="00000000" w:rsidRPr="00000000">
              <w:rPr>
                <w:b w:val="1"/>
                <w:vertAlign w:val="baseline"/>
                <w:rtl w:val="0"/>
              </w:rPr>
              <w:t xml:space="preserve">Address</w:t>
            </w:r>
            <w:r w:rsidDel="00000000" w:rsidR="00000000" w:rsidRPr="00000000">
              <w:rPr>
                <w:rtl w:val="0"/>
              </w:rPr>
            </w:r>
          </w:p>
        </w:tc>
        <w:tc>
          <w:tcPr>
            <w:gridSpan w:val="3"/>
            <w:vAlign w:val="top"/>
          </w:tcPr>
          <w:p w:rsidR="00000000" w:rsidDel="00000000" w:rsidP="00000000" w:rsidRDefault="00000000" w:rsidRPr="00000000" w14:paraId="0000000D">
            <w:pPr>
              <w:jc w:val="center"/>
              <w:rPr>
                <w:vertAlign w:val="baseline"/>
              </w:rPr>
            </w:pPr>
            <w:r w:rsidDel="00000000" w:rsidR="00000000" w:rsidRPr="00000000">
              <w:rPr>
                <w:rtl w:val="0"/>
              </w:rPr>
            </w:r>
          </w:p>
          <w:p w:rsidR="00000000" w:rsidDel="00000000" w:rsidP="00000000" w:rsidRDefault="00000000" w:rsidRPr="00000000" w14:paraId="0000000E">
            <w:pPr>
              <w:jc w:val="center"/>
              <w:rPr>
                <w:vertAlign w:val="baseline"/>
              </w:rPr>
            </w:pPr>
            <w:r w:rsidDel="00000000" w:rsidR="00000000" w:rsidRPr="00000000">
              <w:rPr>
                <w:rtl w:val="0"/>
              </w:rPr>
            </w:r>
          </w:p>
          <w:p w:rsidR="00000000" w:rsidDel="00000000" w:rsidP="00000000" w:rsidRDefault="00000000" w:rsidRPr="00000000" w14:paraId="0000000F">
            <w:pPr>
              <w:jc w:val="center"/>
              <w:rPr>
                <w:vertAlign w:val="baseline"/>
              </w:rPr>
            </w:pPr>
            <w:r w:rsidDel="00000000" w:rsidR="00000000" w:rsidRPr="00000000">
              <w:rPr>
                <w:rtl w:val="0"/>
              </w:rPr>
            </w:r>
          </w:p>
          <w:p w:rsidR="00000000" w:rsidDel="00000000" w:rsidP="00000000" w:rsidRDefault="00000000" w:rsidRPr="00000000" w14:paraId="00000010">
            <w:pPr>
              <w:jc w:val="center"/>
              <w:rPr>
                <w:vertAlign w:val="baseline"/>
              </w:rPr>
            </w:pPr>
            <w:r w:rsidDel="00000000" w:rsidR="00000000" w:rsidRPr="00000000">
              <w:rPr>
                <w:rtl w:val="0"/>
              </w:rPr>
            </w:r>
          </w:p>
          <w:p w:rsidR="00000000" w:rsidDel="00000000" w:rsidP="00000000" w:rsidRDefault="00000000" w:rsidRPr="00000000" w14:paraId="00000011">
            <w:pPr>
              <w:jc w:val="center"/>
              <w:rPr>
                <w:vertAlign w:val="baseline"/>
              </w:rPr>
            </w:pPr>
            <w:r w:rsidDel="00000000" w:rsidR="00000000" w:rsidRPr="00000000">
              <w:rPr>
                <w:rtl w:val="0"/>
              </w:rPr>
            </w:r>
          </w:p>
        </w:tc>
      </w:tr>
      <w:tr>
        <w:trPr>
          <w:cantSplit w:val="0"/>
          <w:trHeight w:val="539" w:hRule="atLeast"/>
          <w:tblHeader w:val="0"/>
        </w:trPr>
        <w:tc>
          <w:tcPr>
            <w:shd w:fill="ccccff" w:val="clear"/>
            <w:vAlign w:val="top"/>
          </w:tcPr>
          <w:p w:rsidR="00000000" w:rsidDel="00000000" w:rsidP="00000000" w:rsidRDefault="00000000" w:rsidRPr="00000000" w14:paraId="00000014">
            <w:pPr>
              <w:rPr>
                <w:b w:val="0"/>
                <w:vertAlign w:val="baseline"/>
              </w:rPr>
            </w:pPr>
            <w:r w:rsidDel="00000000" w:rsidR="00000000" w:rsidRPr="00000000">
              <w:rPr>
                <w:b w:val="1"/>
                <w:vertAlign w:val="baseline"/>
                <w:rtl w:val="0"/>
              </w:rPr>
              <w:t xml:space="preserve">Postcode</w:t>
            </w:r>
            <w:r w:rsidDel="00000000" w:rsidR="00000000" w:rsidRPr="00000000">
              <w:rPr>
                <w:rtl w:val="0"/>
              </w:rPr>
            </w:r>
          </w:p>
        </w:tc>
        <w:tc>
          <w:tcPr>
            <w:gridSpan w:val="3"/>
            <w:vAlign w:val="top"/>
          </w:tcPr>
          <w:p w:rsidR="00000000" w:rsidDel="00000000" w:rsidP="00000000" w:rsidRDefault="00000000" w:rsidRPr="00000000" w14:paraId="00000015">
            <w:pPr>
              <w:jc w:val="center"/>
              <w:rPr>
                <w:vertAlign w:val="baseline"/>
              </w:rPr>
            </w:pPr>
            <w:r w:rsidDel="00000000" w:rsidR="00000000" w:rsidRPr="00000000">
              <w:rPr>
                <w:rtl w:val="0"/>
              </w:rPr>
            </w:r>
          </w:p>
        </w:tc>
      </w:tr>
      <w:tr>
        <w:trPr>
          <w:cantSplit w:val="0"/>
          <w:trHeight w:val="539" w:hRule="atLeast"/>
          <w:tblHeader w:val="0"/>
        </w:trPr>
        <w:tc>
          <w:tcPr>
            <w:shd w:fill="ccccff" w:val="clear"/>
            <w:vAlign w:val="top"/>
          </w:tcPr>
          <w:p w:rsidR="00000000" w:rsidDel="00000000" w:rsidP="00000000" w:rsidRDefault="00000000" w:rsidRPr="00000000" w14:paraId="00000018">
            <w:pPr>
              <w:rPr>
                <w:b w:val="0"/>
                <w:vertAlign w:val="baseline"/>
              </w:rPr>
            </w:pPr>
            <w:r w:rsidDel="00000000" w:rsidR="00000000" w:rsidRPr="00000000">
              <w:rPr>
                <w:b w:val="1"/>
                <w:vertAlign w:val="baseline"/>
                <w:rtl w:val="0"/>
              </w:rPr>
              <w:t xml:space="preserve">Home Telephone </w:t>
            </w:r>
            <w:r w:rsidDel="00000000" w:rsidR="00000000" w:rsidRPr="00000000">
              <w:rPr>
                <w:rtl w:val="0"/>
              </w:rPr>
            </w:r>
          </w:p>
        </w:tc>
        <w:tc>
          <w:tcPr>
            <w:gridSpan w:val="3"/>
            <w:vAlign w:val="top"/>
          </w:tcPr>
          <w:p w:rsidR="00000000" w:rsidDel="00000000" w:rsidP="00000000" w:rsidRDefault="00000000" w:rsidRPr="00000000" w14:paraId="00000019">
            <w:pPr>
              <w:jc w:val="center"/>
              <w:rPr>
                <w:vertAlign w:val="baseline"/>
              </w:rPr>
            </w:pPr>
            <w:r w:rsidDel="00000000" w:rsidR="00000000" w:rsidRPr="00000000">
              <w:rPr>
                <w:rtl w:val="0"/>
              </w:rPr>
            </w:r>
          </w:p>
        </w:tc>
      </w:tr>
      <w:tr>
        <w:trPr>
          <w:cantSplit w:val="0"/>
          <w:trHeight w:val="539" w:hRule="atLeast"/>
          <w:tblHeader w:val="0"/>
        </w:trPr>
        <w:tc>
          <w:tcPr>
            <w:shd w:fill="ccccff" w:val="clear"/>
            <w:vAlign w:val="top"/>
          </w:tcPr>
          <w:p w:rsidR="00000000" w:rsidDel="00000000" w:rsidP="00000000" w:rsidRDefault="00000000" w:rsidRPr="00000000" w14:paraId="0000001C">
            <w:pPr>
              <w:rPr>
                <w:b w:val="0"/>
                <w:vertAlign w:val="baseline"/>
              </w:rPr>
            </w:pPr>
            <w:r w:rsidDel="00000000" w:rsidR="00000000" w:rsidRPr="00000000">
              <w:rPr>
                <w:b w:val="1"/>
                <w:vertAlign w:val="baseline"/>
                <w:rtl w:val="0"/>
              </w:rPr>
              <w:t xml:space="preserve">Work Telephone</w:t>
            </w:r>
            <w:r w:rsidDel="00000000" w:rsidR="00000000" w:rsidRPr="00000000">
              <w:rPr>
                <w:rtl w:val="0"/>
              </w:rPr>
            </w:r>
          </w:p>
        </w:tc>
        <w:tc>
          <w:tcPr>
            <w:gridSpan w:val="3"/>
            <w:vAlign w:val="top"/>
          </w:tcPr>
          <w:p w:rsidR="00000000" w:rsidDel="00000000" w:rsidP="00000000" w:rsidRDefault="00000000" w:rsidRPr="00000000" w14:paraId="0000001D">
            <w:pPr>
              <w:jc w:val="center"/>
              <w:rPr>
                <w:vertAlign w:val="baseline"/>
              </w:rPr>
            </w:pPr>
            <w:r w:rsidDel="00000000" w:rsidR="00000000" w:rsidRPr="00000000">
              <w:rPr>
                <w:rtl w:val="0"/>
              </w:rPr>
            </w:r>
          </w:p>
        </w:tc>
      </w:tr>
      <w:tr>
        <w:trPr>
          <w:cantSplit w:val="0"/>
          <w:trHeight w:val="539" w:hRule="atLeast"/>
          <w:tblHeader w:val="0"/>
        </w:trPr>
        <w:tc>
          <w:tcPr>
            <w:shd w:fill="ccccff" w:val="clear"/>
            <w:vAlign w:val="top"/>
          </w:tcPr>
          <w:p w:rsidR="00000000" w:rsidDel="00000000" w:rsidP="00000000" w:rsidRDefault="00000000" w:rsidRPr="00000000" w14:paraId="00000020">
            <w:pPr>
              <w:rPr>
                <w:b w:val="0"/>
                <w:vertAlign w:val="baseline"/>
              </w:rPr>
            </w:pPr>
            <w:r w:rsidDel="00000000" w:rsidR="00000000" w:rsidRPr="00000000">
              <w:rPr>
                <w:b w:val="1"/>
                <w:vertAlign w:val="baseline"/>
                <w:rtl w:val="0"/>
              </w:rPr>
              <w:t xml:space="preserve">Mobile number</w:t>
            </w:r>
            <w:r w:rsidDel="00000000" w:rsidR="00000000" w:rsidRPr="00000000">
              <w:rPr>
                <w:rtl w:val="0"/>
              </w:rPr>
            </w:r>
          </w:p>
        </w:tc>
        <w:tc>
          <w:tcPr>
            <w:gridSpan w:val="3"/>
            <w:vAlign w:val="top"/>
          </w:tcPr>
          <w:p w:rsidR="00000000" w:rsidDel="00000000" w:rsidP="00000000" w:rsidRDefault="00000000" w:rsidRPr="00000000" w14:paraId="00000021">
            <w:pPr>
              <w:jc w:val="center"/>
              <w:rPr>
                <w:vertAlign w:val="baseline"/>
              </w:rPr>
            </w:pPr>
            <w:r w:rsidDel="00000000" w:rsidR="00000000" w:rsidRPr="00000000">
              <w:rPr>
                <w:rtl w:val="0"/>
              </w:rPr>
            </w:r>
          </w:p>
        </w:tc>
      </w:tr>
      <w:tr>
        <w:trPr>
          <w:cantSplit w:val="0"/>
          <w:trHeight w:val="519" w:hRule="atLeast"/>
          <w:tblHeader w:val="0"/>
        </w:trPr>
        <w:tc>
          <w:tcPr>
            <w:shd w:fill="ccccff" w:val="clear"/>
            <w:vAlign w:val="top"/>
          </w:tcPr>
          <w:p w:rsidR="00000000" w:rsidDel="00000000" w:rsidP="00000000" w:rsidRDefault="00000000" w:rsidRPr="00000000" w14:paraId="00000024">
            <w:pPr>
              <w:rPr>
                <w:b w:val="0"/>
                <w:vertAlign w:val="baseline"/>
              </w:rPr>
            </w:pPr>
            <w:r w:rsidDel="00000000" w:rsidR="00000000" w:rsidRPr="00000000">
              <w:rPr>
                <w:b w:val="1"/>
                <w:vertAlign w:val="baseline"/>
                <w:rtl w:val="0"/>
              </w:rPr>
              <w:t xml:space="preserve">Email address</w:t>
            </w:r>
            <w:r w:rsidDel="00000000" w:rsidR="00000000" w:rsidRPr="00000000">
              <w:rPr>
                <w:rtl w:val="0"/>
              </w:rPr>
            </w:r>
          </w:p>
        </w:tc>
        <w:tc>
          <w:tcPr>
            <w:gridSpan w:val="3"/>
            <w:vAlign w:val="top"/>
          </w:tcPr>
          <w:p w:rsidR="00000000" w:rsidDel="00000000" w:rsidP="00000000" w:rsidRDefault="00000000" w:rsidRPr="00000000" w14:paraId="00000025">
            <w:pPr>
              <w:rPr>
                <w:vertAlign w:val="baseline"/>
              </w:rPr>
            </w:pPr>
            <w:r w:rsidDel="00000000" w:rsidR="00000000" w:rsidRPr="00000000">
              <w:rPr>
                <w:rtl w:val="0"/>
              </w:rPr>
            </w:r>
          </w:p>
        </w:tc>
      </w:tr>
      <w:tr>
        <w:trPr>
          <w:cantSplit w:val="0"/>
          <w:trHeight w:val="519" w:hRule="atLeast"/>
          <w:tblHeader w:val="0"/>
        </w:trPr>
        <w:tc>
          <w:tcPr>
            <w:shd w:fill="ccccff" w:val="clear"/>
            <w:vAlign w:val="top"/>
          </w:tcPr>
          <w:p w:rsidR="00000000" w:rsidDel="00000000" w:rsidP="00000000" w:rsidRDefault="00000000" w:rsidRPr="00000000" w14:paraId="00000028">
            <w:pPr>
              <w:rPr>
                <w:b w:val="0"/>
                <w:vertAlign w:val="baseline"/>
              </w:rPr>
            </w:pPr>
            <w:r w:rsidDel="00000000" w:rsidR="00000000" w:rsidRPr="00000000">
              <w:rPr>
                <w:b w:val="1"/>
                <w:vertAlign w:val="baseline"/>
                <w:rtl w:val="0"/>
              </w:rPr>
              <w:t xml:space="preserve">Date of Birth</w:t>
            </w:r>
            <w:r w:rsidDel="00000000" w:rsidR="00000000" w:rsidRPr="00000000">
              <w:rPr>
                <w:rtl w:val="0"/>
              </w:rPr>
            </w:r>
          </w:p>
        </w:tc>
        <w:tc>
          <w:tcPr>
            <w:gridSpan w:val="3"/>
            <w:vAlign w:val="top"/>
          </w:tcPr>
          <w:p w:rsidR="00000000" w:rsidDel="00000000" w:rsidP="00000000" w:rsidRDefault="00000000" w:rsidRPr="00000000" w14:paraId="00000029">
            <w:pPr>
              <w:rPr>
                <w:vertAlign w:val="baseline"/>
              </w:rPr>
            </w:pPr>
            <w:r w:rsidDel="00000000" w:rsidR="00000000" w:rsidRPr="00000000">
              <w:rPr>
                <w:rtl w:val="0"/>
              </w:rPr>
            </w:r>
          </w:p>
        </w:tc>
      </w:tr>
      <w:tr>
        <w:trPr>
          <w:cantSplit w:val="0"/>
          <w:trHeight w:val="519" w:hRule="atLeast"/>
          <w:tblHeader w:val="0"/>
        </w:trPr>
        <w:tc>
          <w:tcPr>
            <w:shd w:fill="ccccff" w:val="clear"/>
            <w:vAlign w:val="top"/>
          </w:tcPr>
          <w:p w:rsidR="00000000" w:rsidDel="00000000" w:rsidP="00000000" w:rsidRDefault="00000000" w:rsidRPr="00000000" w14:paraId="0000002C">
            <w:pPr>
              <w:rPr>
                <w:b w:val="0"/>
                <w:vertAlign w:val="baseline"/>
              </w:rPr>
            </w:pPr>
            <w:r w:rsidDel="00000000" w:rsidR="00000000" w:rsidRPr="00000000">
              <w:rPr>
                <w:b w:val="1"/>
                <w:vertAlign w:val="baseline"/>
                <w:rtl w:val="0"/>
              </w:rPr>
              <w:t xml:space="preserve">Names of any other </w:t>
            </w:r>
            <w:r w:rsidDel="00000000" w:rsidR="00000000" w:rsidRPr="00000000">
              <w:rPr>
                <w:b w:val="1"/>
                <w:rtl w:val="0"/>
              </w:rPr>
              <w:t xml:space="preserve">organisations</w:t>
            </w:r>
            <w:r w:rsidDel="00000000" w:rsidR="00000000" w:rsidRPr="00000000">
              <w:rPr>
                <w:b w:val="1"/>
                <w:vertAlign w:val="baseline"/>
                <w:rtl w:val="0"/>
              </w:rPr>
              <w:t xml:space="preserve"> that you are a Trustee of?</w:t>
            </w:r>
            <w:r w:rsidDel="00000000" w:rsidR="00000000" w:rsidRPr="00000000">
              <w:rPr>
                <w:rtl w:val="0"/>
              </w:rPr>
            </w:r>
          </w:p>
        </w:tc>
        <w:tc>
          <w:tcPr>
            <w:gridSpan w:val="3"/>
            <w:vAlign w:val="top"/>
          </w:tcPr>
          <w:p w:rsidR="00000000" w:rsidDel="00000000" w:rsidP="00000000" w:rsidRDefault="00000000" w:rsidRPr="00000000" w14:paraId="0000002D">
            <w:pPr>
              <w:rPr>
                <w:vertAlign w:val="baseline"/>
              </w:rPr>
            </w:pPr>
            <w:r w:rsidDel="00000000" w:rsidR="00000000" w:rsidRPr="00000000">
              <w:rPr>
                <w:rtl w:val="0"/>
              </w:rPr>
            </w:r>
          </w:p>
        </w:tc>
      </w:tr>
      <w:tr>
        <w:trPr>
          <w:cantSplit w:val="0"/>
          <w:trHeight w:val="519" w:hRule="atLeast"/>
          <w:tblHeader w:val="0"/>
        </w:trPr>
        <w:tc>
          <w:tcPr>
            <w:shd w:fill="ccccff" w:val="clear"/>
            <w:vAlign w:val="top"/>
          </w:tcPr>
          <w:p w:rsidR="00000000" w:rsidDel="00000000" w:rsidP="00000000" w:rsidRDefault="00000000" w:rsidRPr="00000000" w14:paraId="00000030">
            <w:pPr>
              <w:rPr>
                <w:b w:val="0"/>
                <w:vertAlign w:val="baseline"/>
              </w:rPr>
            </w:pPr>
            <w:r w:rsidDel="00000000" w:rsidR="00000000" w:rsidRPr="00000000">
              <w:rPr>
                <w:b w:val="1"/>
                <w:vertAlign w:val="baseline"/>
                <w:rtl w:val="0"/>
              </w:rPr>
              <w:t xml:space="preserve">Where did you hear about this vacancy?</w:t>
            </w:r>
            <w:r w:rsidDel="00000000" w:rsidR="00000000" w:rsidRPr="00000000">
              <w:rPr>
                <w:rtl w:val="0"/>
              </w:rPr>
            </w:r>
          </w:p>
        </w:tc>
        <w:tc>
          <w:tcPr>
            <w:gridSpan w:val="3"/>
            <w:vAlign w:val="top"/>
          </w:tcPr>
          <w:p w:rsidR="00000000" w:rsidDel="00000000" w:rsidP="00000000" w:rsidRDefault="00000000" w:rsidRPr="00000000" w14:paraId="00000031">
            <w:pPr>
              <w:rPr>
                <w:vertAlign w:val="baseline"/>
              </w:rPr>
            </w:pPr>
            <w:r w:rsidDel="00000000" w:rsidR="00000000" w:rsidRPr="00000000">
              <w:rPr>
                <w:rtl w:val="0"/>
              </w:rPr>
            </w:r>
          </w:p>
        </w:tc>
      </w:tr>
    </w:tbl>
    <w:p w:rsidR="00000000" w:rsidDel="00000000" w:rsidP="00000000" w:rsidRDefault="00000000" w:rsidRPr="00000000" w14:paraId="00000034">
      <w:pPr>
        <w:rPr>
          <w:b w:val="0"/>
          <w:vertAlign w:val="baseline"/>
        </w:rPr>
      </w:pPr>
      <w:r w:rsidDel="00000000" w:rsidR="00000000" w:rsidRPr="00000000">
        <w:rPr>
          <w:rtl w:val="0"/>
        </w:rPr>
      </w:r>
    </w:p>
    <w:p w:rsidR="00000000" w:rsidDel="00000000" w:rsidP="00000000" w:rsidRDefault="00000000" w:rsidRPr="00000000" w14:paraId="00000035">
      <w:pPr>
        <w:rPr>
          <w:b w:val="0"/>
          <w:vertAlign w:val="baseline"/>
        </w:rPr>
      </w:pPr>
      <w:r w:rsidDel="00000000" w:rsidR="00000000" w:rsidRPr="00000000">
        <w:rPr>
          <w:b w:val="1"/>
          <w:vertAlign w:val="baseline"/>
          <w:rtl w:val="0"/>
        </w:rPr>
        <w:t xml:space="preserve">Bars on Appointment</w:t>
      </w:r>
      <w:r w:rsidDel="00000000" w:rsidR="00000000" w:rsidRPr="00000000">
        <w:rPr>
          <w:rtl w:val="0"/>
        </w:rPr>
      </w:r>
    </w:p>
    <w:p w:rsidR="00000000" w:rsidDel="00000000" w:rsidP="00000000" w:rsidRDefault="00000000" w:rsidRPr="00000000" w14:paraId="00000036">
      <w:pPr>
        <w:rPr>
          <w:vertAlign w:val="baseline"/>
        </w:rPr>
      </w:pPr>
      <w:r w:rsidDel="00000000" w:rsidR="00000000" w:rsidRPr="00000000">
        <w:rPr>
          <w:vertAlign w:val="baseline"/>
          <w:rtl w:val="0"/>
        </w:rPr>
        <w:t xml:space="preserve">There are certain people who cannot be or might not be suitable to be members of a Board. C</w:t>
      </w:r>
      <w:r w:rsidDel="00000000" w:rsidR="00000000" w:rsidRPr="00000000">
        <w:rPr>
          <w:rtl w:val="0"/>
        </w:rPr>
        <w:t xml:space="preserve">ompany</w:t>
      </w:r>
      <w:r w:rsidDel="00000000" w:rsidR="00000000" w:rsidRPr="00000000">
        <w:rPr>
          <w:vertAlign w:val="baseline"/>
          <w:rtl w:val="0"/>
        </w:rPr>
        <w:t xml:space="preserve"> Law requires that certain conditions be met.  Please sign your acknowledgment against </w:t>
      </w:r>
      <w:r w:rsidDel="00000000" w:rsidR="00000000" w:rsidRPr="00000000">
        <w:rPr>
          <w:b w:val="1"/>
          <w:sz w:val="26"/>
          <w:szCs w:val="26"/>
          <w:vertAlign w:val="baseline"/>
          <w:rtl w:val="0"/>
        </w:rPr>
        <w:t xml:space="preserve">each one</w:t>
      </w:r>
      <w:r w:rsidDel="00000000" w:rsidR="00000000" w:rsidRPr="00000000">
        <w:rPr>
          <w:vertAlign w:val="baseline"/>
          <w:rtl w:val="0"/>
        </w:rPr>
        <w:t xml:space="preserve"> of the following declarations, or where you may not be able to comply please provide additional information.</w:t>
      </w:r>
    </w:p>
    <w:p w:rsidR="00000000" w:rsidDel="00000000" w:rsidP="00000000" w:rsidRDefault="00000000" w:rsidRPr="00000000" w14:paraId="00000037">
      <w:pPr>
        <w:rPr>
          <w:color w:val="000000"/>
          <w:sz w:val="8"/>
          <w:szCs w:val="8"/>
          <w:vertAlign w:val="baseline"/>
        </w:rPr>
      </w:pPr>
      <w:r w:rsidDel="00000000" w:rsidR="00000000" w:rsidRPr="00000000">
        <w:rPr>
          <w:rtl w:val="0"/>
        </w:rPr>
      </w:r>
    </w:p>
    <w:tbl>
      <w:tblPr>
        <w:tblStyle w:val="Table2"/>
        <w:tblW w:w="998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609"/>
        <w:gridCol w:w="2373"/>
        <w:tblGridChange w:id="0">
          <w:tblGrid>
            <w:gridCol w:w="7609"/>
            <w:gridCol w:w="2373"/>
          </w:tblGrid>
        </w:tblGridChange>
      </w:tblGrid>
      <w:tr>
        <w:trPr>
          <w:cantSplit w:val="0"/>
          <w:tblHeader w:val="0"/>
        </w:trPr>
        <w:tc>
          <w:tcPr>
            <w:shd w:fill="ccccff" w:val="clear"/>
            <w:vAlign w:val="top"/>
          </w:tcPr>
          <w:p w:rsidR="00000000" w:rsidDel="00000000" w:rsidP="00000000" w:rsidRDefault="00000000" w:rsidRPr="00000000" w14:paraId="00000038">
            <w:pPr>
              <w:pStyle w:val="Heading1"/>
              <w:spacing w:before="0" w:lineRule="auto"/>
              <w:rPr>
                <w:color w:val="000000"/>
                <w:sz w:val="24"/>
                <w:szCs w:val="24"/>
                <w:vertAlign w:val="baseline"/>
              </w:rPr>
            </w:pPr>
            <w:r w:rsidDel="00000000" w:rsidR="00000000" w:rsidRPr="00000000">
              <w:rPr>
                <w:b w:val="1"/>
                <w:color w:val="000000"/>
                <w:sz w:val="24"/>
                <w:szCs w:val="24"/>
                <w:vertAlign w:val="baseline"/>
                <w:rtl w:val="0"/>
              </w:rPr>
              <w:t xml:space="preserve">Declaration</w:t>
            </w:r>
            <w:r w:rsidDel="00000000" w:rsidR="00000000" w:rsidRPr="00000000">
              <w:rPr>
                <w:rtl w:val="0"/>
              </w:rPr>
            </w:r>
          </w:p>
        </w:tc>
        <w:tc>
          <w:tcPr>
            <w:shd w:fill="ccccff" w:val="clear"/>
            <w:vAlign w:val="center"/>
          </w:tcPr>
          <w:p w:rsidR="00000000" w:rsidDel="00000000" w:rsidP="00000000" w:rsidRDefault="00000000" w:rsidRPr="00000000" w14:paraId="00000039">
            <w:pPr>
              <w:rPr>
                <w:b w:val="0"/>
                <w:color w:val="000000"/>
                <w:vertAlign w:val="baseline"/>
              </w:rPr>
            </w:pPr>
            <w:r w:rsidDel="00000000" w:rsidR="00000000" w:rsidRPr="00000000">
              <w:rPr>
                <w:b w:val="1"/>
                <w:color w:val="000000"/>
                <w:vertAlign w:val="baseline"/>
                <w:rtl w:val="0"/>
              </w:rPr>
              <w:t xml:space="preserve">Signature / Information</w:t>
            </w:r>
            <w:r w:rsidDel="00000000" w:rsidR="00000000" w:rsidRPr="00000000">
              <w:rPr>
                <w:rtl w:val="0"/>
              </w:rPr>
            </w:r>
          </w:p>
        </w:tc>
      </w:tr>
      <w:tr>
        <w:trPr>
          <w:cantSplit w:val="0"/>
          <w:trHeight w:val="417" w:hRule="atLeast"/>
          <w:tblHeader w:val="0"/>
        </w:trPr>
        <w:tc>
          <w:tcPr>
            <w:tcBorders>
              <w:bottom w:color="000000" w:space="0" w:sz="4" w:val="single"/>
            </w:tcBorders>
            <w:vAlign w:val="top"/>
          </w:tcPr>
          <w:p w:rsidR="00000000" w:rsidDel="00000000" w:rsidP="00000000" w:rsidRDefault="00000000" w:rsidRPr="00000000" w14:paraId="0000003A">
            <w:pPr>
              <w:numPr>
                <w:ilvl w:val="0"/>
                <w:numId w:val="1"/>
              </w:numPr>
              <w:ind w:left="247" w:hanging="283"/>
              <w:rPr>
                <w:vertAlign w:val="baseline"/>
              </w:rPr>
            </w:pPr>
            <w:r w:rsidDel="00000000" w:rsidR="00000000" w:rsidRPr="00000000">
              <w:rPr>
                <w:vertAlign w:val="baseline"/>
                <w:rtl w:val="0"/>
              </w:rPr>
              <w:t xml:space="preserve">I am not disqualified from acting as a director of a company for any reason and am not aware </w:t>
            </w:r>
            <w:r w:rsidDel="00000000" w:rsidR="00000000" w:rsidRPr="00000000">
              <w:rPr>
                <w:rtl w:val="0"/>
              </w:rPr>
              <w:t xml:space="preserve">of any</w:t>
            </w:r>
            <w:r w:rsidDel="00000000" w:rsidR="00000000" w:rsidRPr="00000000">
              <w:rPr>
                <w:vertAlign w:val="baseline"/>
                <w:rtl w:val="0"/>
              </w:rPr>
              <w:t xml:space="preserve"> pending action which may result in such disqualification.</w:t>
            </w:r>
          </w:p>
        </w:tc>
        <w:tc>
          <w:tcPr>
            <w:vAlign w:val="top"/>
          </w:tcPr>
          <w:p w:rsidR="00000000" w:rsidDel="00000000" w:rsidP="00000000" w:rsidRDefault="00000000" w:rsidRPr="00000000" w14:paraId="0000003B">
            <w:pPr>
              <w:rPr>
                <w:vertAlign w:val="baseline"/>
              </w:rPr>
            </w:pPr>
            <w:r w:rsidDel="00000000" w:rsidR="00000000" w:rsidRPr="00000000">
              <w:rPr>
                <w:rtl w:val="0"/>
              </w:rPr>
            </w:r>
          </w:p>
        </w:tc>
      </w:tr>
      <w:tr>
        <w:trPr>
          <w:cantSplit w:val="0"/>
          <w:trHeight w:val="349" w:hRule="atLeast"/>
          <w:tblHeader w:val="0"/>
        </w:trPr>
        <w:tc>
          <w:tcPr>
            <w:vAlign w:val="top"/>
          </w:tcPr>
          <w:p w:rsidR="00000000" w:rsidDel="00000000" w:rsidP="00000000" w:rsidRDefault="00000000" w:rsidRPr="00000000" w14:paraId="0000003C">
            <w:pPr>
              <w:numPr>
                <w:ilvl w:val="0"/>
                <w:numId w:val="1"/>
              </w:numPr>
              <w:ind w:left="247" w:hanging="283"/>
              <w:rPr>
                <w:vertAlign w:val="baseline"/>
              </w:rPr>
            </w:pPr>
            <w:r w:rsidDel="00000000" w:rsidR="00000000" w:rsidRPr="00000000">
              <w:rPr>
                <w:vertAlign w:val="baseline"/>
                <w:rtl w:val="0"/>
              </w:rPr>
              <w:t xml:space="preserve">I have never been convicted of a criminal offence.</w:t>
            </w:r>
          </w:p>
        </w:tc>
        <w:tc>
          <w:tcPr>
            <w:vAlign w:val="top"/>
          </w:tcPr>
          <w:p w:rsidR="00000000" w:rsidDel="00000000" w:rsidP="00000000" w:rsidRDefault="00000000" w:rsidRPr="00000000" w14:paraId="0000003D">
            <w:pPr>
              <w:rPr>
                <w:sz w:val="22"/>
                <w:szCs w:val="22"/>
                <w:vertAlign w:val="baseline"/>
              </w:rPr>
            </w:pPr>
            <w:r w:rsidDel="00000000" w:rsidR="00000000" w:rsidRPr="00000000">
              <w:rPr>
                <w:rtl w:val="0"/>
              </w:rPr>
            </w:r>
          </w:p>
          <w:p w:rsidR="00000000" w:rsidDel="00000000" w:rsidP="00000000" w:rsidRDefault="00000000" w:rsidRPr="00000000" w14:paraId="0000003E">
            <w:pPr>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F">
            <w:pPr>
              <w:numPr>
                <w:ilvl w:val="0"/>
                <w:numId w:val="1"/>
              </w:numPr>
              <w:ind w:left="247" w:hanging="283"/>
              <w:rPr>
                <w:vertAlign w:val="baseline"/>
              </w:rPr>
            </w:pPr>
            <w:r w:rsidDel="00000000" w:rsidR="00000000" w:rsidRPr="00000000">
              <w:rPr>
                <w:vertAlign w:val="baseline"/>
                <w:rtl w:val="0"/>
              </w:rPr>
              <w:t xml:space="preserve">A composition has never been made with any of my creditors generally in satisfaction of any personal debts.</w:t>
            </w:r>
          </w:p>
        </w:tc>
        <w:tc>
          <w:tcPr>
            <w:vAlign w:val="top"/>
          </w:tcPr>
          <w:p w:rsidR="00000000" w:rsidDel="00000000" w:rsidP="00000000" w:rsidRDefault="00000000" w:rsidRPr="00000000" w14:paraId="00000040">
            <w:pPr>
              <w:rPr>
                <w:vertAlign w:val="baseline"/>
              </w:rPr>
            </w:pPr>
            <w:r w:rsidDel="00000000" w:rsidR="00000000" w:rsidRPr="00000000">
              <w:rPr>
                <w:rtl w:val="0"/>
              </w:rPr>
            </w:r>
          </w:p>
          <w:p w:rsidR="00000000" w:rsidDel="00000000" w:rsidP="00000000" w:rsidRDefault="00000000" w:rsidRPr="00000000" w14:paraId="00000041">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42">
            <w:pPr>
              <w:numPr>
                <w:ilvl w:val="0"/>
                <w:numId w:val="1"/>
              </w:numPr>
              <w:ind w:left="247" w:hanging="283"/>
              <w:rPr>
                <w:vertAlign w:val="baseline"/>
              </w:rPr>
            </w:pPr>
            <w:r w:rsidDel="00000000" w:rsidR="00000000" w:rsidRPr="00000000">
              <w:rPr>
                <w:vertAlign w:val="baseline"/>
                <w:rtl w:val="0"/>
              </w:rPr>
              <w:t xml:space="preserve">I am not disqualified under Section 72 of the Charities Act 1993 from being a </w:t>
            </w:r>
            <w:r w:rsidDel="00000000" w:rsidR="00000000" w:rsidRPr="00000000">
              <w:rPr>
                <w:rtl w:val="0"/>
              </w:rPr>
              <w:t xml:space="preserve">C</w:t>
            </w:r>
            <w:r w:rsidDel="00000000" w:rsidR="00000000" w:rsidRPr="00000000">
              <w:rPr>
                <w:vertAlign w:val="baseline"/>
                <w:rtl w:val="0"/>
              </w:rPr>
              <w:t xml:space="preserve">harity trustee.</w:t>
            </w:r>
          </w:p>
        </w:tc>
        <w:tc>
          <w:tcPr>
            <w:vAlign w:val="top"/>
          </w:tcPr>
          <w:p w:rsidR="00000000" w:rsidDel="00000000" w:rsidP="00000000" w:rsidRDefault="00000000" w:rsidRPr="00000000" w14:paraId="00000043">
            <w:pPr>
              <w:rPr>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44">
            <w:pPr>
              <w:numPr>
                <w:ilvl w:val="0"/>
                <w:numId w:val="1"/>
              </w:numPr>
              <w:ind w:left="247" w:hanging="283"/>
              <w:rPr>
                <w:vertAlign w:val="baseline"/>
              </w:rPr>
            </w:pPr>
            <w:r w:rsidDel="00000000" w:rsidR="00000000" w:rsidRPr="00000000">
              <w:rPr>
                <w:vertAlign w:val="baseline"/>
                <w:rtl w:val="0"/>
              </w:rPr>
              <w:t xml:space="preserve">I am not being treated by a Medical Practitioner to the extent a written opinion could be given to The Activity Den stating that I have become mentally or physically incapable of acting as a Board Member and a court has not made any order which wholly or partly prevents me from personally exercising any rights or powers which I would otherwise have related to my mental health.</w:t>
            </w:r>
          </w:p>
        </w:tc>
        <w:tc>
          <w:tcPr>
            <w:vAlign w:val="top"/>
          </w:tcPr>
          <w:p w:rsidR="00000000" w:rsidDel="00000000" w:rsidP="00000000" w:rsidRDefault="00000000" w:rsidRPr="00000000" w14:paraId="00000045">
            <w:pPr>
              <w:rPr>
                <w:vertAlign w:val="baseline"/>
              </w:rPr>
            </w:pPr>
            <w:r w:rsidDel="00000000" w:rsidR="00000000" w:rsidRPr="00000000">
              <w:rPr>
                <w:rtl w:val="0"/>
              </w:rPr>
            </w:r>
          </w:p>
        </w:tc>
      </w:tr>
    </w:tbl>
    <w:p w:rsidR="00000000" w:rsidDel="00000000" w:rsidP="00000000" w:rsidRDefault="00000000" w:rsidRPr="00000000" w14:paraId="00000046">
      <w:pPr>
        <w:rPr>
          <w:b w:val="0"/>
          <w:color w:val="000000"/>
          <w:vertAlign w:val="baseline"/>
        </w:rPr>
      </w:pPr>
      <w:r w:rsidDel="00000000" w:rsidR="00000000" w:rsidRPr="00000000">
        <w:rPr>
          <w:rtl w:val="0"/>
        </w:rPr>
      </w:r>
    </w:p>
    <w:tbl>
      <w:tblPr>
        <w:tblStyle w:val="Table3"/>
        <w:tblW w:w="9923.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23"/>
        <w:tblGridChange w:id="0">
          <w:tblGrid>
            <w:gridCol w:w="9923"/>
          </w:tblGrid>
        </w:tblGridChange>
      </w:tblGrid>
      <w:tr>
        <w:trPr>
          <w:cantSplit w:val="0"/>
          <w:tblHeader w:val="0"/>
        </w:trPr>
        <w:tc>
          <w:tcPr>
            <w:shd w:fill="ccccff" w:val="clear"/>
            <w:vAlign w:val="top"/>
          </w:tcPr>
          <w:p w:rsidR="00000000" w:rsidDel="00000000" w:rsidP="00000000" w:rsidRDefault="00000000" w:rsidRPr="00000000" w14:paraId="00000047">
            <w:pPr>
              <w:rPr>
                <w:b w:val="0"/>
                <w:vertAlign w:val="baseline"/>
              </w:rPr>
            </w:pPr>
            <w:r w:rsidDel="00000000" w:rsidR="00000000" w:rsidRPr="00000000">
              <w:rPr>
                <w:b w:val="1"/>
                <w:vertAlign w:val="baseline"/>
                <w:rtl w:val="0"/>
              </w:rPr>
              <w:t xml:space="preserve">Supporting Information</w:t>
            </w:r>
            <w:r w:rsidDel="00000000" w:rsidR="00000000" w:rsidRPr="00000000">
              <w:rPr>
                <w:rtl w:val="0"/>
              </w:rPr>
            </w:r>
          </w:p>
          <w:p w:rsidR="00000000" w:rsidDel="00000000" w:rsidP="00000000" w:rsidRDefault="00000000" w:rsidRPr="00000000" w14:paraId="00000048">
            <w:pPr>
              <w:rPr>
                <w:color w:val="000000"/>
                <w:vertAlign w:val="baseline"/>
              </w:rPr>
            </w:pPr>
            <w:r w:rsidDel="00000000" w:rsidR="00000000" w:rsidRPr="00000000">
              <w:rPr>
                <w:color w:val="000000"/>
                <w:vertAlign w:val="baseline"/>
                <w:rtl w:val="0"/>
              </w:rPr>
              <w:t xml:space="preserve">Please explain why you would like to join The Activity Den as a Board Member. Please tell us about the skills that you can bring to the role ; life or work experiences, qualifications, hobbies or interests that you have which you feel would make a real contribution to the Board. This may include areas such as voluntary, management or business activities. </w:t>
            </w:r>
          </w:p>
        </w:tc>
      </w:tr>
      <w:tr>
        <w:trPr>
          <w:cantSplit w:val="0"/>
          <w:trHeight w:val="2172" w:hRule="atLeast"/>
          <w:tblHeader w:val="0"/>
        </w:trPr>
        <w:tc>
          <w:tcPr>
            <w:vAlign w:val="top"/>
          </w:tcPr>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tc>
      </w:tr>
    </w:tbl>
    <w:p w:rsidR="00000000" w:rsidDel="00000000" w:rsidP="00000000" w:rsidRDefault="00000000" w:rsidRPr="00000000" w14:paraId="0000006D">
      <w:pPr>
        <w:rPr/>
      </w:pPr>
      <w:r w:rsidDel="00000000" w:rsidR="00000000" w:rsidRPr="00000000">
        <w:rPr>
          <w:rtl w:val="0"/>
        </w:rPr>
        <w:br w:type="textWrapping"/>
      </w:r>
    </w:p>
    <w:p w:rsidR="00000000" w:rsidDel="00000000" w:rsidP="00000000" w:rsidRDefault="00000000" w:rsidRPr="00000000" w14:paraId="0000006E">
      <w:pPr>
        <w:rPr>
          <w:rFonts w:ascii="Calibri" w:cs="Calibri" w:eastAsia="Calibri" w:hAnsi="Calibri"/>
          <w:sz w:val="22"/>
          <w:szCs w:val="22"/>
        </w:rPr>
      </w:pPr>
      <w:r w:rsidDel="00000000" w:rsidR="00000000" w:rsidRPr="00000000">
        <w:rPr>
          <w:b w:val="1"/>
          <w:rtl w:val="0"/>
        </w:rPr>
        <w:t xml:space="preserve">Referees </w:t>
      </w:r>
      <w:r w:rsidDel="00000000" w:rsidR="00000000" w:rsidRPr="00000000">
        <w:rPr>
          <w:rtl w:val="0"/>
        </w:rPr>
      </w:r>
    </w:p>
    <w:tbl>
      <w:tblPr>
        <w:tblStyle w:val="Table4"/>
        <w:tblW w:w="9945.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0"/>
        <w:gridCol w:w="4995"/>
        <w:tblGridChange w:id="0">
          <w:tblGrid>
            <w:gridCol w:w="4950"/>
            <w:gridCol w:w="4995"/>
          </w:tblGrid>
        </w:tblGridChange>
      </w:tblGrid>
      <w:tr>
        <w:trPr>
          <w:cantSplit w:val="0"/>
          <w:tblHeader w:val="0"/>
        </w:trPr>
        <w:tc>
          <w:tcPr>
            <w:gridSpan w:val="2"/>
            <w:shd w:fill="ccccff" w:val="clear"/>
          </w:tcPr>
          <w:p w:rsidR="00000000" w:rsidDel="00000000" w:rsidP="00000000" w:rsidRDefault="00000000" w:rsidRPr="00000000" w14:paraId="0000006F">
            <w:pPr>
              <w:rPr>
                <w:b w:val="1"/>
              </w:rPr>
            </w:pPr>
            <w:r w:rsidDel="00000000" w:rsidR="00000000" w:rsidRPr="00000000">
              <w:rPr>
                <w:b w:val="1"/>
                <w:rtl w:val="0"/>
              </w:rPr>
              <w:t xml:space="preserve">Referees</w:t>
            </w:r>
          </w:p>
          <w:p w:rsidR="00000000" w:rsidDel="00000000" w:rsidP="00000000" w:rsidRDefault="00000000" w:rsidRPr="00000000" w14:paraId="00000070">
            <w:pPr>
              <w:rPr/>
            </w:pPr>
            <w:r w:rsidDel="00000000" w:rsidR="00000000" w:rsidRPr="00000000">
              <w:rPr>
                <w:u w:val="single"/>
                <w:rtl w:val="0"/>
              </w:rPr>
              <w:t xml:space="preserve">Referee Guidance - Accepted Referee’s include: </w:t>
            </w:r>
            <w:r w:rsidDel="00000000" w:rsidR="00000000" w:rsidRPr="00000000">
              <w:rPr>
                <w:rtl w:val="0"/>
              </w:rPr>
              <w:br w:type="textWrapping"/>
              <w:t xml:space="preserve">- A previous employee or contact from a previous volunteering role. </w:t>
              <w:br w:type="textWrapping"/>
              <w:t xml:space="preserve">- A lecturer or other educational lead. </w:t>
              <w:br w:type="textWrapping"/>
              <w:t xml:space="preserve">- A character reference from a professional or family friend who has known you in excess of 5 years - and can comment on your character. </w:t>
            </w:r>
          </w:p>
        </w:tc>
      </w:tr>
      <w:tr>
        <w:trPr>
          <w:cantSplit w:val="0"/>
          <w:tblHeader w:val="0"/>
        </w:trPr>
        <w:tc>
          <w:tcPr/>
          <w:p w:rsidR="00000000" w:rsidDel="00000000" w:rsidP="00000000" w:rsidRDefault="00000000" w:rsidRPr="00000000" w14:paraId="00000072">
            <w:pPr>
              <w:rPr>
                <w:b w:val="1"/>
              </w:rPr>
            </w:pPr>
            <w:r w:rsidDel="00000000" w:rsidR="00000000" w:rsidRPr="00000000">
              <w:rPr>
                <w:b w:val="1"/>
                <w:rtl w:val="0"/>
              </w:rPr>
              <w:t xml:space="preserve">Referee one</w:t>
            </w:r>
          </w:p>
        </w:tc>
        <w:tc>
          <w:tcPr/>
          <w:p w:rsidR="00000000" w:rsidDel="00000000" w:rsidP="00000000" w:rsidRDefault="00000000" w:rsidRPr="00000000" w14:paraId="00000073">
            <w:pPr>
              <w:rPr>
                <w:b w:val="1"/>
              </w:rPr>
            </w:pPr>
            <w:r w:rsidDel="00000000" w:rsidR="00000000" w:rsidRPr="00000000">
              <w:rPr>
                <w:b w:val="1"/>
                <w:rtl w:val="0"/>
              </w:rPr>
              <w:t xml:space="preserve">Referee two</w:t>
            </w:r>
          </w:p>
        </w:tc>
      </w:tr>
      <w:tr>
        <w:trPr>
          <w:cantSplit w:val="0"/>
          <w:tblHeader w:val="0"/>
        </w:trPr>
        <w:tc>
          <w:tcPr/>
          <w:p w:rsidR="00000000" w:rsidDel="00000000" w:rsidP="00000000" w:rsidRDefault="00000000" w:rsidRPr="00000000" w14:paraId="00000074">
            <w:pPr>
              <w:rPr/>
            </w:pPr>
            <w:r w:rsidDel="00000000" w:rsidR="00000000" w:rsidRPr="00000000">
              <w:rPr>
                <w:rtl w:val="0"/>
              </w:rPr>
              <w:t xml:space="preserve">Name:</w:t>
            </w:r>
          </w:p>
        </w:tc>
        <w:tc>
          <w:tcPr/>
          <w:p w:rsidR="00000000" w:rsidDel="00000000" w:rsidP="00000000" w:rsidRDefault="00000000" w:rsidRPr="00000000" w14:paraId="00000075">
            <w:pPr>
              <w:rPr/>
            </w:pPr>
            <w:r w:rsidDel="00000000" w:rsidR="00000000" w:rsidRPr="00000000">
              <w:rPr>
                <w:rtl w:val="0"/>
              </w:rPr>
              <w:t xml:space="preserve">Name:</w:t>
            </w:r>
          </w:p>
        </w:tc>
      </w:tr>
      <w:tr>
        <w:trPr>
          <w:cantSplit w:val="0"/>
          <w:tblHeader w:val="0"/>
        </w:trPr>
        <w:tc>
          <w:tcPr/>
          <w:p w:rsidR="00000000" w:rsidDel="00000000" w:rsidP="00000000" w:rsidRDefault="00000000" w:rsidRPr="00000000" w14:paraId="00000076">
            <w:pPr>
              <w:rPr/>
            </w:pPr>
            <w:r w:rsidDel="00000000" w:rsidR="00000000" w:rsidRPr="00000000">
              <w:rPr>
                <w:rtl w:val="0"/>
              </w:rPr>
              <w:t xml:space="preserve">Address:</w:t>
            </w:r>
          </w:p>
        </w:tc>
        <w:tc>
          <w:tcPr/>
          <w:p w:rsidR="00000000" w:rsidDel="00000000" w:rsidP="00000000" w:rsidRDefault="00000000" w:rsidRPr="00000000" w14:paraId="00000077">
            <w:pPr>
              <w:rPr/>
            </w:pPr>
            <w:r w:rsidDel="00000000" w:rsidR="00000000" w:rsidRPr="00000000">
              <w:rPr>
                <w:rtl w:val="0"/>
              </w:rPr>
              <w:t xml:space="preserve">Address:</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tc>
      </w:tr>
      <w:tr>
        <w:trPr>
          <w:cantSplit w:val="0"/>
          <w:tblHeader w:val="0"/>
        </w:trPr>
        <w:tc>
          <w:tcPr/>
          <w:p w:rsidR="00000000" w:rsidDel="00000000" w:rsidP="00000000" w:rsidRDefault="00000000" w:rsidRPr="00000000" w14:paraId="0000007A">
            <w:pPr>
              <w:rPr/>
            </w:pPr>
            <w:r w:rsidDel="00000000" w:rsidR="00000000" w:rsidRPr="00000000">
              <w:rPr>
                <w:rtl w:val="0"/>
              </w:rPr>
              <w:t xml:space="preserve">Tel. No.</w:t>
            </w:r>
          </w:p>
        </w:tc>
        <w:tc>
          <w:tcPr/>
          <w:p w:rsidR="00000000" w:rsidDel="00000000" w:rsidP="00000000" w:rsidRDefault="00000000" w:rsidRPr="00000000" w14:paraId="0000007B">
            <w:pPr>
              <w:rPr/>
            </w:pPr>
            <w:r w:rsidDel="00000000" w:rsidR="00000000" w:rsidRPr="00000000">
              <w:rPr>
                <w:rtl w:val="0"/>
              </w:rPr>
              <w:t xml:space="preserve">Tel No.</w:t>
            </w:r>
          </w:p>
        </w:tc>
      </w:tr>
      <w:tr>
        <w:trPr>
          <w:cantSplit w:val="0"/>
          <w:tblHeader w:val="0"/>
        </w:trPr>
        <w:tc>
          <w:tcPr/>
          <w:p w:rsidR="00000000" w:rsidDel="00000000" w:rsidP="00000000" w:rsidRDefault="00000000" w:rsidRPr="00000000" w14:paraId="0000007C">
            <w:pPr>
              <w:rPr/>
            </w:pPr>
            <w:r w:rsidDel="00000000" w:rsidR="00000000" w:rsidRPr="00000000">
              <w:rPr>
                <w:rtl w:val="0"/>
              </w:rPr>
              <w:t xml:space="preserve">E-mail:</w:t>
            </w:r>
          </w:p>
        </w:tc>
        <w:tc>
          <w:tcPr/>
          <w:p w:rsidR="00000000" w:rsidDel="00000000" w:rsidP="00000000" w:rsidRDefault="00000000" w:rsidRPr="00000000" w14:paraId="0000007D">
            <w:pPr>
              <w:rPr/>
            </w:pPr>
            <w:r w:rsidDel="00000000" w:rsidR="00000000" w:rsidRPr="00000000">
              <w:rPr>
                <w:rtl w:val="0"/>
              </w:rPr>
              <w:t xml:space="preserve">E-mail:</w:t>
            </w:r>
          </w:p>
        </w:tc>
      </w:tr>
      <w:tr>
        <w:trPr>
          <w:cantSplit w:val="0"/>
          <w:tblHeader w:val="0"/>
        </w:trPr>
        <w:tc>
          <w:tcPr/>
          <w:p w:rsidR="00000000" w:rsidDel="00000000" w:rsidP="00000000" w:rsidRDefault="00000000" w:rsidRPr="00000000" w14:paraId="0000007E">
            <w:pPr>
              <w:rPr/>
            </w:pPr>
            <w:r w:rsidDel="00000000" w:rsidR="00000000" w:rsidRPr="00000000">
              <w:rPr>
                <w:rtl w:val="0"/>
              </w:rPr>
              <w:t xml:space="preserve">In what capacity do you know referee one?</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tc>
        <w:tc>
          <w:tcPr/>
          <w:p w:rsidR="00000000" w:rsidDel="00000000" w:rsidP="00000000" w:rsidRDefault="00000000" w:rsidRPr="00000000" w14:paraId="00000081">
            <w:pPr>
              <w:rPr/>
            </w:pPr>
            <w:r w:rsidDel="00000000" w:rsidR="00000000" w:rsidRPr="00000000">
              <w:rPr>
                <w:rtl w:val="0"/>
              </w:rPr>
              <w:t xml:space="preserve">In what capacity do you know referee two?</w:t>
            </w:r>
          </w:p>
          <w:p w:rsidR="00000000" w:rsidDel="00000000" w:rsidP="00000000" w:rsidRDefault="00000000" w:rsidRPr="00000000" w14:paraId="00000082">
            <w:pPr>
              <w:rPr/>
            </w:pPr>
            <w:r w:rsidDel="00000000" w:rsidR="00000000" w:rsidRPr="00000000">
              <w:rPr>
                <w:rtl w:val="0"/>
              </w:rPr>
            </w:r>
          </w:p>
        </w:tc>
      </w:tr>
    </w:tbl>
    <w:p w:rsidR="00000000" w:rsidDel="00000000" w:rsidP="00000000" w:rsidRDefault="00000000" w:rsidRPr="00000000" w14:paraId="00000083">
      <w:pPr>
        <w:rPr>
          <w:b w:val="1"/>
        </w:rPr>
      </w:pPr>
      <w:r w:rsidDel="00000000" w:rsidR="00000000" w:rsidRPr="00000000">
        <w:rPr>
          <w:rtl w:val="0"/>
        </w:rPr>
      </w:r>
    </w:p>
    <w:p w:rsidR="00000000" w:rsidDel="00000000" w:rsidP="00000000" w:rsidRDefault="00000000" w:rsidRPr="00000000" w14:paraId="00000084">
      <w:pPr>
        <w:rPr>
          <w:b w:val="1"/>
        </w:rPr>
      </w:pPr>
      <w:r w:rsidDel="00000000" w:rsidR="00000000" w:rsidRPr="00000000">
        <w:rPr>
          <w:rtl w:val="0"/>
        </w:rPr>
      </w:r>
    </w:p>
    <w:p w:rsidR="00000000" w:rsidDel="00000000" w:rsidP="00000000" w:rsidRDefault="00000000" w:rsidRPr="00000000" w14:paraId="00000085">
      <w:pPr>
        <w:rPr>
          <w:b w:val="0"/>
          <w:color w:val="000000"/>
          <w:vertAlign w:val="baseline"/>
        </w:rPr>
      </w:pPr>
      <w:r w:rsidDel="00000000" w:rsidR="00000000" w:rsidRPr="00000000">
        <w:rPr>
          <w:b w:val="1"/>
          <w:color w:val="000000"/>
          <w:vertAlign w:val="baseline"/>
          <w:rtl w:val="0"/>
        </w:rPr>
        <w:t xml:space="preserve">Declaration</w:t>
      </w:r>
      <w:r w:rsidDel="00000000" w:rsidR="00000000" w:rsidRPr="00000000">
        <w:rPr>
          <w:rtl w:val="0"/>
        </w:rPr>
      </w:r>
    </w:p>
    <w:p w:rsidR="00000000" w:rsidDel="00000000" w:rsidP="00000000" w:rsidRDefault="00000000" w:rsidRPr="00000000" w14:paraId="00000086">
      <w:pPr>
        <w:rPr>
          <w:color w:val="000000"/>
          <w:sz w:val="8"/>
          <w:szCs w:val="8"/>
          <w:vertAlign w:val="baseline"/>
        </w:rPr>
      </w:pPr>
      <w:r w:rsidDel="00000000" w:rsidR="00000000" w:rsidRPr="00000000">
        <w:rPr>
          <w:rtl w:val="0"/>
        </w:rPr>
      </w:r>
    </w:p>
    <w:tbl>
      <w:tblPr>
        <w:tblStyle w:val="Table5"/>
        <w:tblW w:w="9923.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9"/>
        <w:gridCol w:w="8764"/>
        <w:tblGridChange w:id="0">
          <w:tblGrid>
            <w:gridCol w:w="1159"/>
            <w:gridCol w:w="8764"/>
          </w:tblGrid>
        </w:tblGridChange>
      </w:tblGrid>
      <w:tr>
        <w:trPr>
          <w:cantSplit w:val="0"/>
          <w:trHeight w:val="553" w:hRule="atLeast"/>
          <w:tblHeader w:val="0"/>
        </w:trPr>
        <w:tc>
          <w:tcPr>
            <w:gridSpan w:val="2"/>
            <w:tcBorders>
              <w:top w:color="000000" w:space="0" w:sz="4" w:val="single"/>
              <w:left w:color="000000" w:space="0" w:sz="4" w:val="single"/>
              <w:bottom w:color="000000" w:space="0" w:sz="4" w:val="single"/>
              <w:right w:color="000000" w:space="0" w:sz="4" w:val="single"/>
            </w:tcBorders>
            <w:shd w:fill="ccccff" w:val="clear"/>
            <w:vAlign w:val="center"/>
          </w:tcPr>
          <w:p w:rsidR="00000000" w:rsidDel="00000000" w:rsidP="00000000" w:rsidRDefault="00000000" w:rsidRPr="00000000" w14:paraId="00000087">
            <w:pPr>
              <w:rPr>
                <w:b w:val="0"/>
                <w:sz w:val="16"/>
                <w:szCs w:val="16"/>
                <w:vertAlign w:val="baseline"/>
              </w:rPr>
            </w:pPr>
            <w:r w:rsidDel="00000000" w:rsidR="00000000" w:rsidRPr="00000000">
              <w:rPr>
                <w:rtl w:val="0"/>
              </w:rPr>
            </w:r>
          </w:p>
          <w:p w:rsidR="00000000" w:rsidDel="00000000" w:rsidP="00000000" w:rsidRDefault="00000000" w:rsidRPr="00000000" w14:paraId="00000088">
            <w:pPr>
              <w:rPr>
                <w:b w:val="0"/>
                <w:vertAlign w:val="baseline"/>
              </w:rPr>
            </w:pPr>
            <w:r w:rsidDel="00000000" w:rsidR="00000000" w:rsidRPr="00000000">
              <w:rPr>
                <w:b w:val="1"/>
                <w:vertAlign w:val="baseline"/>
                <w:rtl w:val="0"/>
              </w:rPr>
              <w:t xml:space="preserve">Declaration</w:t>
            </w:r>
            <w:r w:rsidDel="00000000" w:rsidR="00000000" w:rsidRPr="00000000">
              <w:rPr>
                <w:rtl w:val="0"/>
              </w:rPr>
            </w:r>
          </w:p>
          <w:p w:rsidR="00000000" w:rsidDel="00000000" w:rsidP="00000000" w:rsidRDefault="00000000" w:rsidRPr="00000000" w14:paraId="00000089">
            <w:pPr>
              <w:rPr>
                <w:vertAlign w:val="baseline"/>
              </w:rPr>
            </w:pPr>
            <w:r w:rsidDel="00000000" w:rsidR="00000000" w:rsidRPr="00000000">
              <w:rPr>
                <w:rtl w:val="0"/>
              </w:rPr>
            </w:r>
          </w:p>
        </w:tc>
      </w:tr>
      <w:tr>
        <w:trPr>
          <w:cantSplit w:val="0"/>
          <w:trHeight w:val="2693"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B">
            <w:pPr>
              <w:rPr>
                <w:rFonts w:ascii="Times New Roman" w:cs="Times New Roman" w:eastAsia="Times New Roman" w:hAnsi="Times New Roman"/>
                <w:vertAlign w:val="baseline"/>
              </w:rPr>
            </w:pPr>
            <w:r w:rsidDel="00000000" w:rsidR="00000000" w:rsidRPr="00000000">
              <w:rPr>
                <w:vertAlign w:val="baseline"/>
                <w:rtl w:val="0"/>
              </w:rPr>
              <w:t xml:space="preserve">I certify that to the best of my knowledge the information I have supplied is correct.  I understand that deliberately giving false or incomplete information would disqualify me from appointment or, in the event of discovery after appointment, make me liable to dismissal without notice.</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08C">
            <w:pPr>
              <w:rPr>
                <w:color w:val="000000"/>
                <w:vertAlign w:val="baseline"/>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vertAlign w:val="baseline"/>
              </w:rPr>
            </w:pPr>
            <w:r w:rsidDel="00000000" w:rsidR="00000000" w:rsidRPr="00000000">
              <w:rPr>
                <w:color w:val="000000"/>
                <w:vertAlign w:val="baseline"/>
                <w:rtl w:val="0"/>
              </w:rPr>
              <w:t xml:space="preserve">Your application to become a director is conditional upon The Activity Den having received a satisfactory enhanced DBS check and you not being placed on an ISA barred list.  </w:t>
            </w: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F">
            <w:pPr>
              <w:rPr>
                <w:vertAlign w:val="baseline"/>
              </w:rPr>
            </w:pPr>
            <w:r w:rsidDel="00000000" w:rsidR="00000000" w:rsidRPr="00000000">
              <w:rPr>
                <w:vertAlign w:val="baseline"/>
                <w:rtl w:val="0"/>
              </w:rPr>
              <w:t xml:space="preserve">Applicants who complete and return this form electronically should mark the box below with an ‘X’ in lieu of a formal signature and type their name, signifying by return of this application form their agreement with the conditions of this declaration.</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color w:val="221e1f"/>
                <w:vertAlign w:val="baseline"/>
                <w:rtl w:val="0"/>
              </w:rPr>
              <w:t xml:space="preserve">☐</w:t>
            </w:r>
            <w:r w:rsidDel="00000000" w:rsidR="00000000" w:rsidRPr="00000000">
              <w:rPr>
                <w:rtl w:val="0"/>
              </w:rPr>
            </w:r>
          </w:p>
          <w:p w:rsidR="00000000" w:rsidDel="00000000" w:rsidP="00000000" w:rsidRDefault="00000000" w:rsidRPr="00000000" w14:paraId="00000090">
            <w:pPr>
              <w:rPr>
                <w:b w:val="0"/>
                <w:vertAlign w:val="baseline"/>
              </w:rPr>
            </w:pPr>
            <w:r w:rsidDel="00000000" w:rsidR="00000000" w:rsidRPr="00000000">
              <w:rPr>
                <w:rtl w:val="0"/>
              </w:rPr>
            </w:r>
          </w:p>
        </w:tc>
      </w:tr>
      <w:tr>
        <w:trPr>
          <w:cantSplit w:val="0"/>
          <w:trHeight w:val="416"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2">
            <w:pPr>
              <w:rPr>
                <w:b w:val="0"/>
                <w:vertAlign w:val="baseline"/>
              </w:rPr>
            </w:pPr>
            <w:r w:rsidDel="00000000" w:rsidR="00000000" w:rsidRPr="00000000">
              <w:rPr>
                <w:b w:val="1"/>
                <w:vertAlign w:val="baseline"/>
                <w:rtl w:val="0"/>
              </w:rPr>
              <w:t xml:space="preserve">Signed</w:t>
            </w:r>
            <w:r w:rsidDel="00000000" w:rsidR="00000000" w:rsidRPr="00000000">
              <w:rPr>
                <w:rtl w:val="0"/>
              </w:rPr>
            </w:r>
          </w:p>
          <w:p w:rsidR="00000000" w:rsidDel="00000000" w:rsidP="00000000" w:rsidRDefault="00000000" w:rsidRPr="00000000" w14:paraId="00000093">
            <w:pPr>
              <w:rPr>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4">
            <w:pPr>
              <w:rPr>
                <w:b w:val="0"/>
                <w:vertAlign w:val="baseline"/>
              </w:rPr>
            </w:pPr>
            <w:r w:rsidDel="00000000" w:rsidR="00000000" w:rsidRPr="00000000">
              <w:rPr>
                <w:rtl w:val="0"/>
              </w:rPr>
            </w:r>
          </w:p>
          <w:p w:rsidR="00000000" w:rsidDel="00000000" w:rsidP="00000000" w:rsidRDefault="00000000" w:rsidRPr="00000000" w14:paraId="00000095">
            <w:pPr>
              <w:rPr>
                <w:b w:val="0"/>
                <w:vertAlign w:val="baseline"/>
              </w:rPr>
            </w:pPr>
            <w:r w:rsidDel="00000000" w:rsidR="00000000" w:rsidRPr="00000000">
              <w:rPr>
                <w:rtl w:val="0"/>
              </w:rPr>
            </w:r>
          </w:p>
        </w:tc>
      </w:tr>
      <w:tr>
        <w:trPr>
          <w:cantSplit w:val="0"/>
          <w:trHeight w:val="416"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6">
            <w:pPr>
              <w:rPr>
                <w:b w:val="0"/>
                <w:vertAlign w:val="baseline"/>
              </w:rPr>
            </w:pPr>
            <w:r w:rsidDel="00000000" w:rsidR="00000000" w:rsidRPr="00000000">
              <w:rPr>
                <w:b w:val="1"/>
                <w:vertAlign w:val="baseline"/>
                <w:rtl w:val="0"/>
              </w:rPr>
              <w:t xml:space="preserve">Date      </w:t>
            </w:r>
            <w:r w:rsidDel="00000000" w:rsidR="00000000" w:rsidRPr="00000000">
              <w:rPr>
                <w:rtl w:val="0"/>
              </w:rPr>
            </w:r>
          </w:p>
          <w:p w:rsidR="00000000" w:rsidDel="00000000" w:rsidP="00000000" w:rsidRDefault="00000000" w:rsidRPr="00000000" w14:paraId="00000097">
            <w:pPr>
              <w:rPr>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8">
            <w:pPr>
              <w:rPr>
                <w:b w:val="0"/>
                <w:vertAlign w:val="baseline"/>
              </w:rPr>
            </w:pPr>
            <w:r w:rsidDel="00000000" w:rsidR="00000000" w:rsidRPr="00000000">
              <w:rPr>
                <w:rtl w:val="0"/>
              </w:rPr>
            </w:r>
          </w:p>
          <w:p w:rsidR="00000000" w:rsidDel="00000000" w:rsidP="00000000" w:rsidRDefault="00000000" w:rsidRPr="00000000" w14:paraId="00000099">
            <w:pPr>
              <w:rPr>
                <w:b w:val="0"/>
                <w:vertAlign w:val="baseline"/>
              </w:rPr>
            </w:pPr>
            <w:r w:rsidDel="00000000" w:rsidR="00000000" w:rsidRPr="00000000">
              <w:rPr>
                <w:rtl w:val="0"/>
              </w:rPr>
            </w:r>
          </w:p>
        </w:tc>
      </w:tr>
      <w:tr>
        <w:trPr>
          <w:cantSplit w:val="0"/>
          <w:trHeight w:val="416" w:hRule="atLeast"/>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A">
            <w:pPr>
              <w:rPr>
                <w:rFonts w:ascii="Calibri" w:cs="Calibri" w:eastAsia="Calibri" w:hAnsi="Calibri"/>
                <w:b w:val="1"/>
                <w:vertAlign w:val="baseline"/>
              </w:rPr>
            </w:pPr>
            <w:r w:rsidDel="00000000" w:rsidR="00000000" w:rsidRPr="00000000">
              <w:rPr>
                <w:b w:val="1"/>
                <w:vertAlign w:val="baseline"/>
                <w:rtl w:val="0"/>
              </w:rPr>
              <w:t xml:space="preserve">Data Protection </w:t>
            </w:r>
            <w:r w:rsidDel="00000000" w:rsidR="00000000" w:rsidRPr="00000000">
              <w:rPr>
                <w:rtl w:val="0"/>
              </w:rPr>
            </w:r>
          </w:p>
          <w:p w:rsidR="00000000" w:rsidDel="00000000" w:rsidP="00000000" w:rsidRDefault="00000000" w:rsidRPr="00000000" w14:paraId="0000009B">
            <w:pPr>
              <w:rPr>
                <w:vertAlign w:val="baseline"/>
              </w:rPr>
            </w:pPr>
            <w:r w:rsidDel="00000000" w:rsidR="00000000" w:rsidRPr="00000000">
              <w:rPr>
                <w:vertAlign w:val="baseline"/>
                <w:rtl w:val="0"/>
              </w:rPr>
              <w:t xml:space="preserve">Information from this application may be processed for purposes permitted under the General Data Protection Regulation. Individuals have, on written request, the right of access to personal data held about them. The organisation treats personal data collected during the recruitment process in accordance with its data protection policy. Information about how your data is used and the basis for processing your data is provided in the organisation's job applicant privacy notice.</w:t>
            </w:r>
          </w:p>
          <w:p w:rsidR="00000000" w:rsidDel="00000000" w:rsidP="00000000" w:rsidRDefault="00000000" w:rsidRPr="00000000" w14:paraId="0000009C">
            <w:pPr>
              <w:rPr>
                <w:vertAlign w:val="baseline"/>
              </w:rPr>
            </w:pPr>
            <w:r w:rsidDel="00000000" w:rsidR="00000000" w:rsidRPr="00000000">
              <w:rPr>
                <w:vertAlign w:val="baseline"/>
                <w:rtl w:val="0"/>
              </w:rPr>
              <w:t xml:space="preserve">If you have any queries regarding the completion of this form or need further support to complete it, please contact The Activity Den on 07837971210.  </w:t>
            </w:r>
          </w:p>
        </w:tc>
      </w:tr>
    </w:tbl>
    <w:p w:rsidR="00000000" w:rsidDel="00000000" w:rsidP="00000000" w:rsidRDefault="00000000" w:rsidRPr="00000000" w14:paraId="0000009E">
      <w:pPr>
        <w:ind w:left="-360" w:firstLine="0"/>
        <w:rPr>
          <w:sz w:val="2"/>
          <w:szCs w:val="2"/>
          <w:vertAlign w:val="baseline"/>
        </w:rPr>
      </w:pPr>
      <w:r w:rsidDel="00000000" w:rsidR="00000000" w:rsidRPr="00000000">
        <w:rPr>
          <w:rtl w:val="0"/>
        </w:rPr>
      </w:r>
    </w:p>
    <w:sectPr>
      <w:headerReference r:id="rId7" w:type="default"/>
      <w:headerReference r:id="rId8" w:type="first"/>
      <w:footerReference r:id="rId9" w:type="default"/>
      <w:footerReference r:id="rId10" w:type="first"/>
      <w:footerReference r:id="rId11" w:type="even"/>
      <w:pgSz w:h="16838" w:w="11906" w:orient="portrait"/>
      <w:pgMar w:bottom="170" w:top="1418" w:left="85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 w:name="Verdana"/>
  <w:font w:name="Lucida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3">
    <w:pPr>
      <w:widowControl w:val="0"/>
      <w:ind w:hanging="2"/>
      <w:jc w:val="center"/>
      <w:rPr>
        <w:rFonts w:ascii="Lucida Sans" w:cs="Lucida Sans" w:eastAsia="Lucida Sans" w:hAnsi="Lucida Sans"/>
        <w:sz w:val="17"/>
        <w:szCs w:val="17"/>
      </w:rPr>
    </w:pPr>
    <w:r w:rsidDel="00000000" w:rsidR="00000000" w:rsidRPr="00000000">
      <w:rPr>
        <w:rFonts w:ascii="Lucida Sans" w:cs="Lucida Sans" w:eastAsia="Lucida Sans" w:hAnsi="Lucida Sans"/>
        <w:sz w:val="17"/>
        <w:szCs w:val="17"/>
        <w:rtl w:val="0"/>
      </w:rPr>
      <w:t xml:space="preserve">Registered Charitable Incorporated Organisation No: 1122076 </w:t>
    </w:r>
  </w:p>
  <w:p w:rsidR="00000000" w:rsidDel="00000000" w:rsidP="00000000" w:rsidRDefault="00000000" w:rsidRPr="00000000" w14:paraId="000000A4">
    <w:pPr>
      <w:widowControl w:val="0"/>
      <w:ind w:hanging="2"/>
      <w:jc w:val="center"/>
      <w:rPr>
        <w:sz w:val="16"/>
        <w:szCs w:val="16"/>
      </w:rPr>
    </w:pPr>
    <w:r w:rsidDel="00000000" w:rsidR="00000000" w:rsidRPr="00000000">
      <w:rPr>
        <w:rFonts w:ascii="Lucida Sans" w:cs="Lucida Sans" w:eastAsia="Lucida Sans" w:hAnsi="Lucida Sans"/>
        <w:sz w:val="17"/>
        <w:szCs w:val="17"/>
        <w:rtl w:val="0"/>
      </w:rPr>
      <w:t xml:space="preserve">www.theactivityden.org.uk, 27 Pea Road, Stanley, Co. Durham, DH9 7RG</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6">
    <w:pPr>
      <w:widowControl w:val="0"/>
      <w:ind w:hanging="2"/>
      <w:jc w:val="center"/>
      <w:rPr>
        <w:rFonts w:ascii="Lucida Sans" w:cs="Lucida Sans" w:eastAsia="Lucida Sans" w:hAnsi="Lucida Sans"/>
        <w:sz w:val="17"/>
        <w:szCs w:val="17"/>
      </w:rPr>
    </w:pPr>
    <w:r w:rsidDel="00000000" w:rsidR="00000000" w:rsidRPr="00000000">
      <w:rPr>
        <w:rFonts w:ascii="Lucida Sans" w:cs="Lucida Sans" w:eastAsia="Lucida Sans" w:hAnsi="Lucida Sans"/>
        <w:sz w:val="17"/>
        <w:szCs w:val="17"/>
        <w:rtl w:val="0"/>
      </w:rPr>
      <w:t xml:space="preserve">Registered Charitable Incorporated Organisation No: 1122076 </w:t>
    </w:r>
  </w:p>
  <w:p w:rsidR="00000000" w:rsidDel="00000000" w:rsidP="00000000" w:rsidRDefault="00000000" w:rsidRPr="00000000" w14:paraId="000000A7">
    <w:pPr>
      <w:widowControl w:val="0"/>
      <w:ind w:hanging="2"/>
      <w:jc w:val="center"/>
      <w:rPr/>
    </w:pPr>
    <w:r w:rsidDel="00000000" w:rsidR="00000000" w:rsidRPr="00000000">
      <w:rPr>
        <w:rFonts w:ascii="Lucida Sans" w:cs="Lucida Sans" w:eastAsia="Lucida Sans" w:hAnsi="Lucida Sans"/>
        <w:sz w:val="17"/>
        <w:szCs w:val="17"/>
        <w:rtl w:val="0"/>
      </w:rPr>
      <w:t xml:space="preserve">www.theactivityden.org.uk, 27 Pea Road, Stanley, Co. Durham, DH9 7RG</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36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rPr>
        <w:vertAlign w:val="baseline"/>
      </w:rPr>
    </w:pPr>
    <w:r w:rsidDel="00000000" w:rsidR="00000000" w:rsidRPr="00000000">
      <w:rPr>
        <w:rFonts w:ascii="Verdana" w:cs="Verdana" w:eastAsia="Verdana" w:hAnsi="Verdana"/>
        <w:b w:val="1"/>
        <w:sz w:val="28"/>
        <w:szCs w:val="28"/>
        <w:rtl w:val="0"/>
      </w:rPr>
      <w:t xml:space="preserve">Improving the lives of children and young people </w:t>
    </w:r>
    <w:r w:rsidDel="00000000" w:rsidR="00000000" w:rsidRPr="00000000">
      <w:rPr>
        <w:vertAlign w:val="baseline"/>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5372100</wp:posOffset>
          </wp:positionH>
          <wp:positionV relativeFrom="paragraph">
            <wp:posOffset>-304798</wp:posOffset>
          </wp:positionV>
          <wp:extent cx="1008037" cy="1008037"/>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8037" cy="1008037"/>
                  </a:xfrm>
                  <a:prstGeom prst="rect"/>
                  <a:ln/>
                </pic:spPr>
              </pic:pic>
            </a:graphicData>
          </a:graphic>
        </wp:anchor>
      </w:drawing>
    </w:r>
  </w:p>
  <w:p w:rsidR="00000000" w:rsidDel="00000000" w:rsidP="00000000" w:rsidRDefault="00000000" w:rsidRPr="00000000" w14:paraId="000000A0">
    <w:pPr>
      <w:rPr>
        <w:sz w:val="20"/>
        <w:szCs w:val="20"/>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center" w:leader="none" w:pos="6120"/>
      </w:tabs>
      <w:spacing w:after="0" w:before="0" w:line="240" w:lineRule="auto"/>
      <w:ind w:left="0" w:right="0" w:firstLine="0"/>
      <w:jc w:val="left"/>
      <w:rPr>
        <w:rFonts w:ascii="Lucida Sans" w:cs="Lucida Sans" w:eastAsia="Lucida Sans" w:hAnsi="Lucida Sans"/>
        <w:b w:val="0"/>
        <w:i w:val="0"/>
        <w:smallCaps w:val="0"/>
        <w:strike w:val="0"/>
        <w:color w:val="5c3583"/>
        <w:sz w:val="26"/>
        <w:szCs w:val="26"/>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rPr/>
    </w:pPr>
    <w:r w:rsidDel="00000000" w:rsidR="00000000" w:rsidRPr="00000000">
      <w:rPr>
        <w:rFonts w:ascii="Verdana" w:cs="Verdana" w:eastAsia="Verdana" w:hAnsi="Verdana"/>
        <w:b w:val="1"/>
        <w:sz w:val="28"/>
        <w:szCs w:val="28"/>
        <w:rtl w:val="0"/>
      </w:rPr>
      <w:t xml:space="preserve">Improving the lives of children and young people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5343525</wp:posOffset>
          </wp:positionH>
          <wp:positionV relativeFrom="paragraph">
            <wp:posOffset>-335914</wp:posOffset>
          </wp:positionV>
          <wp:extent cx="1008037" cy="1008037"/>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08037" cy="1008037"/>
                  </a:xfrm>
                  <a:prstGeom prst="rect"/>
                  <a:ln/>
                </pic:spPr>
              </pic:pic>
            </a:graphicData>
          </a:graphic>
        </wp:anchor>
      </w:drawing>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567" w:hanging="567"/>
      </w:pPr>
      <w:rPr>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Arial" w:hAnsi="Arial"/>
      <w:w w:val="100"/>
      <w:position w:val="-1"/>
      <w:sz w:val="24"/>
      <w:szCs w:val="24"/>
      <w:effect w:val="none"/>
      <w:vertAlign w:val="baseline"/>
      <w:cs w:val="0"/>
      <w:em w:val="none"/>
      <w:lang w:bidi="ar-SA" w:eastAsia="en-GB" w:val="en-GB"/>
    </w:rPr>
  </w:style>
  <w:style w:type="paragraph" w:styleId="Heading1">
    <w:name w:val="Heading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Arial" w:cs="Arial" w:hAnsi="Arial"/>
      <w:b w:val="1"/>
      <w:bCs w:val="1"/>
      <w:w w:val="100"/>
      <w:kern w:val="32"/>
      <w:position w:val="-1"/>
      <w:sz w:val="32"/>
      <w:szCs w:val="32"/>
      <w:effect w:val="none"/>
      <w:vertAlign w:val="baseline"/>
      <w:cs w:val="0"/>
      <w:em w:val="none"/>
      <w:lang w:bidi="ar-SA" w:eastAsia="en-GB"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Default">
    <w:name w:val="Default"/>
    <w:next w:val="Default"/>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Tahoma" w:cs="Tahoma" w:hAnsi="Tahoma"/>
      <w:color w:val="000000"/>
      <w:w w:val="100"/>
      <w:position w:val="-1"/>
      <w:sz w:val="24"/>
      <w:szCs w:val="24"/>
      <w:effect w:val="none"/>
      <w:vertAlign w:val="baseline"/>
      <w:cs w:val="0"/>
      <w:em w:val="none"/>
      <w:lang w:bidi="ar-SA" w:eastAsia="en-GB" w:val="en-GB"/>
    </w:rPr>
  </w:style>
  <w:style w:type="paragraph" w:styleId="CM19">
    <w:name w:val="CM19"/>
    <w:basedOn w:val="Default"/>
    <w:next w:val="Default"/>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Tahoma" w:cs="Times New Roman" w:hAnsi="Tahoma"/>
      <w:color w:val="auto"/>
      <w:w w:val="100"/>
      <w:position w:val="-1"/>
      <w:sz w:val="24"/>
      <w:szCs w:val="24"/>
      <w:effect w:val="none"/>
      <w:vertAlign w:val="baseline"/>
      <w:cs w:val="0"/>
      <w:em w:val="none"/>
      <w:lang w:bidi="ar-SA" w:eastAsia="en-GB" w:val="en-GB"/>
    </w:rPr>
  </w:style>
  <w:style w:type="paragraph" w:styleId="CM1">
    <w:name w:val="CM1"/>
    <w:basedOn w:val="Default"/>
    <w:next w:val="Default"/>
    <w:autoRedefine w:val="0"/>
    <w:hidden w:val="0"/>
    <w:qFormat w:val="0"/>
    <w:pPr>
      <w:widowControl w:val="0"/>
      <w:suppressAutoHyphens w:val="1"/>
      <w:autoSpaceDE w:val="0"/>
      <w:autoSpaceDN w:val="0"/>
      <w:adjustRightInd w:val="0"/>
      <w:spacing w:line="260" w:lineRule="atLeast"/>
      <w:ind w:leftChars="-1" w:rightChars="0" w:firstLineChars="-1"/>
      <w:textDirection w:val="btLr"/>
      <w:textAlignment w:val="top"/>
      <w:outlineLvl w:val="0"/>
    </w:pPr>
    <w:rPr>
      <w:rFonts w:ascii="Tahoma" w:cs="Times New Roman" w:hAnsi="Tahoma"/>
      <w:color w:val="auto"/>
      <w:w w:val="100"/>
      <w:position w:val="-1"/>
      <w:sz w:val="24"/>
      <w:szCs w:val="24"/>
      <w:effect w:val="none"/>
      <w:vertAlign w:val="baseline"/>
      <w:cs w:val="0"/>
      <w:em w:val="none"/>
      <w:lang w:bidi="ar-SA" w:eastAsia="en-GB" w:val="en-GB"/>
    </w:rPr>
  </w:style>
  <w:style w:type="paragraph" w:styleId="CM20">
    <w:name w:val="CM20"/>
    <w:basedOn w:val="Default"/>
    <w:next w:val="Default"/>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Tahoma" w:cs="Times New Roman" w:hAnsi="Tahoma"/>
      <w:color w:val="auto"/>
      <w:w w:val="100"/>
      <w:position w:val="-1"/>
      <w:sz w:val="24"/>
      <w:szCs w:val="24"/>
      <w:effect w:val="none"/>
      <w:vertAlign w:val="baseline"/>
      <w:cs w:val="0"/>
      <w:em w:val="none"/>
      <w:lang w:bidi="ar-SA" w:eastAsia="en-GB" w:val="en-GB"/>
    </w:rPr>
  </w:style>
  <w:style w:type="paragraph" w:styleId="CM2">
    <w:name w:val="CM2"/>
    <w:basedOn w:val="Default"/>
    <w:next w:val="Default"/>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Tahoma" w:cs="Times New Roman" w:hAnsi="Tahoma"/>
      <w:color w:val="auto"/>
      <w:w w:val="100"/>
      <w:position w:val="-1"/>
      <w:sz w:val="24"/>
      <w:szCs w:val="24"/>
      <w:effect w:val="none"/>
      <w:vertAlign w:val="baseline"/>
      <w:cs w:val="0"/>
      <w:em w:val="none"/>
      <w:lang w:bidi="ar-SA" w:eastAsia="en-GB" w:val="en-GB"/>
    </w:rPr>
  </w:style>
  <w:style w:type="paragraph" w:styleId="CM9">
    <w:name w:val="CM9"/>
    <w:basedOn w:val="Default"/>
    <w:next w:val="Default"/>
    <w:autoRedefine w:val="0"/>
    <w:hidden w:val="0"/>
    <w:qFormat w:val="0"/>
    <w:pPr>
      <w:widowControl w:val="0"/>
      <w:suppressAutoHyphens w:val="1"/>
      <w:autoSpaceDE w:val="0"/>
      <w:autoSpaceDN w:val="0"/>
      <w:adjustRightInd w:val="0"/>
      <w:spacing w:line="256" w:lineRule="atLeast"/>
      <w:ind w:leftChars="-1" w:rightChars="0" w:firstLineChars="-1"/>
      <w:textDirection w:val="btLr"/>
      <w:textAlignment w:val="top"/>
      <w:outlineLvl w:val="0"/>
    </w:pPr>
    <w:rPr>
      <w:rFonts w:ascii="Tahoma" w:cs="Times New Roman" w:hAnsi="Tahoma"/>
      <w:color w:val="auto"/>
      <w:w w:val="100"/>
      <w:position w:val="-1"/>
      <w:sz w:val="24"/>
      <w:szCs w:val="24"/>
      <w:effect w:val="none"/>
      <w:vertAlign w:val="baseline"/>
      <w:cs w:val="0"/>
      <w:em w:val="none"/>
      <w:lang w:bidi="ar-SA" w:eastAsia="en-GB" w:val="en-GB"/>
    </w:rPr>
  </w:style>
  <w:style w:type="paragraph" w:styleId="CM10">
    <w:name w:val="CM10"/>
    <w:basedOn w:val="Default"/>
    <w:next w:val="Default"/>
    <w:autoRedefine w:val="0"/>
    <w:hidden w:val="0"/>
    <w:qFormat w:val="0"/>
    <w:pPr>
      <w:widowControl w:val="0"/>
      <w:suppressAutoHyphens w:val="1"/>
      <w:autoSpaceDE w:val="0"/>
      <w:autoSpaceDN w:val="0"/>
      <w:adjustRightInd w:val="0"/>
      <w:spacing w:line="278" w:lineRule="atLeast"/>
      <w:ind w:leftChars="-1" w:rightChars="0" w:firstLineChars="-1"/>
      <w:textDirection w:val="btLr"/>
      <w:textAlignment w:val="top"/>
      <w:outlineLvl w:val="0"/>
    </w:pPr>
    <w:rPr>
      <w:rFonts w:ascii="Tahoma" w:cs="Times New Roman" w:hAnsi="Tahoma"/>
      <w:color w:val="auto"/>
      <w:w w:val="100"/>
      <w:position w:val="-1"/>
      <w:sz w:val="24"/>
      <w:szCs w:val="24"/>
      <w:effect w:val="none"/>
      <w:vertAlign w:val="baseline"/>
      <w:cs w:val="0"/>
      <w:em w:val="none"/>
      <w:lang w:bidi="ar-SA" w:eastAsia="en-GB" w:val="en-GB"/>
    </w:rPr>
  </w:style>
  <w:style w:type="paragraph" w:styleId="CM21">
    <w:name w:val="CM21"/>
    <w:basedOn w:val="Default"/>
    <w:next w:val="Default"/>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Tahoma" w:cs="Times New Roman" w:hAnsi="Tahoma"/>
      <w:color w:val="auto"/>
      <w:w w:val="100"/>
      <w:position w:val="-1"/>
      <w:sz w:val="24"/>
      <w:szCs w:val="24"/>
      <w:effect w:val="none"/>
      <w:vertAlign w:val="baseline"/>
      <w:cs w:val="0"/>
      <w:em w:val="none"/>
      <w:lang w:bidi="ar-SA" w:eastAsia="en-GB" w:val="en-GB"/>
    </w:rPr>
  </w:style>
  <w:style w:type="paragraph" w:styleId="CM22">
    <w:name w:val="CM22"/>
    <w:basedOn w:val="Default"/>
    <w:next w:val="Default"/>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Tahoma" w:cs="Times New Roman" w:hAnsi="Tahoma"/>
      <w:color w:val="auto"/>
      <w:w w:val="100"/>
      <w:position w:val="-1"/>
      <w:sz w:val="24"/>
      <w:szCs w:val="24"/>
      <w:effect w:val="none"/>
      <w:vertAlign w:val="baseline"/>
      <w:cs w:val="0"/>
      <w:em w:val="none"/>
      <w:lang w:bidi="ar-SA" w:eastAsia="en-GB" w:val="en-GB"/>
    </w:rPr>
  </w:style>
  <w:style w:type="paragraph" w:styleId="CM12">
    <w:name w:val="CM12"/>
    <w:basedOn w:val="Default"/>
    <w:next w:val="Default"/>
    <w:autoRedefine w:val="0"/>
    <w:hidden w:val="0"/>
    <w:qFormat w:val="0"/>
    <w:pPr>
      <w:widowControl w:val="0"/>
      <w:suppressAutoHyphens w:val="1"/>
      <w:autoSpaceDE w:val="0"/>
      <w:autoSpaceDN w:val="0"/>
      <w:adjustRightInd w:val="0"/>
      <w:spacing w:line="276" w:lineRule="atLeast"/>
      <w:ind w:leftChars="-1" w:rightChars="0" w:firstLineChars="-1"/>
      <w:textDirection w:val="btLr"/>
      <w:textAlignment w:val="top"/>
      <w:outlineLvl w:val="0"/>
    </w:pPr>
    <w:rPr>
      <w:rFonts w:ascii="Tahoma" w:cs="Times New Roman" w:hAnsi="Tahoma"/>
      <w:color w:val="auto"/>
      <w:w w:val="100"/>
      <w:position w:val="-1"/>
      <w:sz w:val="24"/>
      <w:szCs w:val="24"/>
      <w:effect w:val="none"/>
      <w:vertAlign w:val="baseline"/>
      <w:cs w:val="0"/>
      <w:em w:val="none"/>
      <w:lang w:bidi="ar-SA" w:eastAsia="en-GB" w:val="en-GB"/>
    </w:rPr>
  </w:style>
  <w:style w:type="paragraph" w:styleId="CM13">
    <w:name w:val="CM13"/>
    <w:basedOn w:val="Default"/>
    <w:next w:val="Default"/>
    <w:autoRedefine w:val="0"/>
    <w:hidden w:val="0"/>
    <w:qFormat w:val="0"/>
    <w:pPr>
      <w:widowControl w:val="0"/>
      <w:suppressAutoHyphens w:val="1"/>
      <w:autoSpaceDE w:val="0"/>
      <w:autoSpaceDN w:val="0"/>
      <w:adjustRightInd w:val="0"/>
      <w:spacing w:line="276" w:lineRule="atLeast"/>
      <w:ind w:leftChars="-1" w:rightChars="0" w:firstLineChars="-1"/>
      <w:textDirection w:val="btLr"/>
      <w:textAlignment w:val="top"/>
      <w:outlineLvl w:val="0"/>
    </w:pPr>
    <w:rPr>
      <w:rFonts w:ascii="Tahoma" w:cs="Times New Roman" w:hAnsi="Tahoma"/>
      <w:color w:val="auto"/>
      <w:w w:val="100"/>
      <w:position w:val="-1"/>
      <w:sz w:val="24"/>
      <w:szCs w:val="24"/>
      <w:effect w:val="none"/>
      <w:vertAlign w:val="baseline"/>
      <w:cs w:val="0"/>
      <w:em w:val="none"/>
      <w:lang w:bidi="ar-SA" w:eastAsia="en-GB" w:val="en-GB"/>
    </w:rPr>
  </w:style>
  <w:style w:type="paragraph" w:styleId="CM14">
    <w:name w:val="CM14"/>
    <w:basedOn w:val="Default"/>
    <w:next w:val="Default"/>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Tahoma" w:cs="Times New Roman" w:hAnsi="Tahoma"/>
      <w:color w:val="auto"/>
      <w:w w:val="100"/>
      <w:position w:val="-1"/>
      <w:sz w:val="24"/>
      <w:szCs w:val="24"/>
      <w:effect w:val="none"/>
      <w:vertAlign w:val="baseline"/>
      <w:cs w:val="0"/>
      <w:em w:val="none"/>
      <w:lang w:bidi="ar-SA" w:eastAsia="en-GB" w:val="en-GB"/>
    </w:rPr>
  </w:style>
  <w:style w:type="paragraph" w:styleId="CM23">
    <w:name w:val="CM23"/>
    <w:basedOn w:val="Default"/>
    <w:next w:val="Default"/>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Tahoma" w:cs="Times New Roman" w:hAnsi="Tahoma"/>
      <w:color w:val="auto"/>
      <w:w w:val="100"/>
      <w:position w:val="-1"/>
      <w:sz w:val="24"/>
      <w:szCs w:val="24"/>
      <w:effect w:val="none"/>
      <w:vertAlign w:val="baseline"/>
      <w:cs w:val="0"/>
      <w:em w:val="none"/>
      <w:lang w:bidi="ar-SA" w:eastAsia="en-GB" w:val="en-GB"/>
    </w:rPr>
  </w:style>
  <w:style w:type="paragraph" w:styleId="CM17">
    <w:name w:val="CM17"/>
    <w:basedOn w:val="Default"/>
    <w:next w:val="Default"/>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Tahoma" w:cs="Times New Roman" w:hAnsi="Tahoma"/>
      <w:color w:val="auto"/>
      <w:w w:val="100"/>
      <w:position w:val="-1"/>
      <w:sz w:val="24"/>
      <w:szCs w:val="24"/>
      <w:effect w:val="none"/>
      <w:vertAlign w:val="baseline"/>
      <w:cs w:val="0"/>
      <w:em w:val="none"/>
      <w:lang w:bidi="ar-SA" w:eastAsia="en-GB" w:val="en-GB"/>
    </w:rPr>
  </w:style>
  <w:style w:type="paragraph" w:styleId="CM24">
    <w:name w:val="CM24"/>
    <w:basedOn w:val="Default"/>
    <w:next w:val="Default"/>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Tahoma" w:cs="Times New Roman" w:hAnsi="Tahoma"/>
      <w:color w:val="auto"/>
      <w:w w:val="100"/>
      <w:position w:val="-1"/>
      <w:sz w:val="24"/>
      <w:szCs w:val="24"/>
      <w:effect w:val="none"/>
      <w:vertAlign w:val="baseline"/>
      <w:cs w:val="0"/>
      <w:em w:val="none"/>
      <w:lang w:bidi="ar-SA" w:eastAsia="en-GB" w:val="en-GB"/>
    </w:rPr>
  </w:style>
  <w:style w:type="paragraph" w:styleId="CM25">
    <w:name w:val="CM25"/>
    <w:basedOn w:val="Default"/>
    <w:next w:val="Default"/>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Tahoma" w:cs="Times New Roman" w:hAnsi="Tahoma"/>
      <w:color w:val="auto"/>
      <w:w w:val="100"/>
      <w:position w:val="-1"/>
      <w:sz w:val="24"/>
      <w:szCs w:val="24"/>
      <w:effect w:val="none"/>
      <w:vertAlign w:val="baseline"/>
      <w:cs w:val="0"/>
      <w:em w:val="none"/>
      <w:lang w:bidi="ar-SA" w:eastAsia="en-GB" w:val="en-GB"/>
    </w:rPr>
  </w:style>
  <w:style w:type="paragraph" w:styleId="CM26">
    <w:name w:val="CM26"/>
    <w:basedOn w:val="Default"/>
    <w:next w:val="Default"/>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Tahoma" w:cs="Times New Roman" w:hAnsi="Tahoma"/>
      <w:color w:val="auto"/>
      <w:w w:val="100"/>
      <w:position w:val="-1"/>
      <w:sz w:val="24"/>
      <w:szCs w:val="24"/>
      <w:effect w:val="none"/>
      <w:vertAlign w:val="baseline"/>
      <w:cs w:val="0"/>
      <w:em w:val="none"/>
      <w:lang w:bidi="ar-SA" w:eastAsia="en-GB" w:val="en-GB"/>
    </w:rPr>
  </w:style>
  <w:style w:type="paragraph" w:styleId="Header">
    <w:name w:val="Header"/>
    <w:basedOn w:val="Normal"/>
    <w:next w:val="Head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rFonts w:ascii="Arial" w:hAnsi="Arial"/>
      <w:w w:val="100"/>
      <w:position w:val="-1"/>
      <w:sz w:val="24"/>
      <w:szCs w:val="24"/>
      <w:effect w:val="none"/>
      <w:vertAlign w:val="baseline"/>
      <w:cs w:val="0"/>
      <w:em w:val="none"/>
      <w:lang w:bidi="ar-SA" w:eastAsia="en-GB" w:val="en-GB"/>
    </w:r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rFonts w:ascii="Arial" w:hAnsi="Arial"/>
      <w:w w:val="100"/>
      <w:position w:val="-1"/>
      <w:sz w:val="24"/>
      <w:szCs w:val="24"/>
      <w:effect w:val="none"/>
      <w:vertAlign w:val="baseline"/>
      <w:cs w:val="0"/>
      <w:em w:val="none"/>
      <w:lang w:bidi="ar-SA" w:eastAsia="en-GB" w:val="en-GB"/>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GB" w:val="en-GB"/>
    </w:rPr>
  </w:style>
  <w:style w:type="character" w:styleId="CommentReference">
    <w:name w:val="Comment Reference"/>
    <w:next w:val="CommentReference"/>
    <w:autoRedefine w:val="0"/>
    <w:hidden w:val="0"/>
    <w:qFormat w:val="0"/>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0"/>
    <w:pPr>
      <w:suppressAutoHyphens w:val="1"/>
      <w:spacing w:line="1" w:lineRule="atLeast"/>
      <w:ind w:leftChars="-1" w:rightChars="0" w:firstLineChars="-1"/>
      <w:textDirection w:val="btLr"/>
      <w:textAlignment w:val="top"/>
      <w:outlineLvl w:val="0"/>
    </w:pPr>
    <w:rPr>
      <w:rFonts w:ascii="Arial" w:hAnsi="Arial"/>
      <w:w w:val="100"/>
      <w:position w:val="-1"/>
      <w:sz w:val="20"/>
      <w:szCs w:val="20"/>
      <w:effect w:val="none"/>
      <w:vertAlign w:val="baseline"/>
      <w:cs w:val="0"/>
      <w:em w:val="none"/>
      <w:lang w:bidi="ar-SA" w:eastAsia="en-GB" w:val="en-GB"/>
    </w:rPr>
  </w:style>
  <w:style w:type="paragraph" w:styleId="CommentSubject">
    <w:name w:val="Comment Subject"/>
    <w:basedOn w:val="CommentText"/>
    <w:next w:val="CommentText"/>
    <w:autoRedefine w:val="0"/>
    <w:hidden w:val="0"/>
    <w:qFormat w:val="0"/>
    <w:pPr>
      <w:suppressAutoHyphens w:val="1"/>
      <w:spacing w:line="1" w:lineRule="atLeast"/>
      <w:ind w:leftChars="-1" w:rightChars="0" w:firstLineChars="-1"/>
      <w:textDirection w:val="btLr"/>
      <w:textAlignment w:val="top"/>
      <w:outlineLvl w:val="0"/>
    </w:pPr>
    <w:rPr>
      <w:rFonts w:ascii="Arial" w:hAnsi="Arial"/>
      <w:b w:val="1"/>
      <w:bCs w:val="1"/>
      <w:w w:val="100"/>
      <w:position w:val="-1"/>
      <w:sz w:val="20"/>
      <w:szCs w:val="20"/>
      <w:effect w:val="none"/>
      <w:vertAlign w:val="baseline"/>
      <w:cs w:val="0"/>
      <w:em w:val="none"/>
      <w:lang w:bidi="ar-SA" w:eastAsia="en-GB" w:val="en-GB"/>
    </w:rPr>
  </w:style>
  <w:style w:type="paragraph" w:styleId="Body">
    <w:name w:val="Body"/>
    <w:basedOn w:val="Normal"/>
    <w:next w:val="Body"/>
    <w:autoRedefine w:val="0"/>
    <w:hidden w:val="0"/>
    <w:qFormat w:val="0"/>
    <w:pPr>
      <w:suppressAutoHyphens w:val="1"/>
      <w:spacing w:after="240" w:line="276" w:lineRule="auto"/>
      <w:ind w:leftChars="-1" w:rightChars="0" w:firstLineChars="-1"/>
      <w:jc w:val="both"/>
      <w:textDirection w:val="btLr"/>
      <w:textAlignment w:val="top"/>
      <w:outlineLvl w:val="0"/>
    </w:pPr>
    <w:rPr>
      <w:rFonts w:ascii="Arial" w:cs="Arial" w:hAnsi="Arial"/>
      <w:w w:val="100"/>
      <w:position w:val="-1"/>
      <w:sz w:val="21"/>
      <w:szCs w:val="21"/>
      <w:effect w:val="none"/>
      <w:vertAlign w:val="baseline"/>
      <w:cs w:val="0"/>
      <w:em w:val="none"/>
      <w:lang w:bidi="ar-SA" w:eastAsia="en-GB" w:val="en-GB"/>
    </w:rPr>
  </w:style>
  <w:style w:type="character" w:styleId="BodyChar">
    <w:name w:val="Body Char"/>
    <w:next w:val="BodyChar"/>
    <w:autoRedefine w:val="0"/>
    <w:hidden w:val="0"/>
    <w:qFormat w:val="0"/>
    <w:rPr>
      <w:rFonts w:ascii="Arial" w:cs="Arial" w:hAnsi="Arial"/>
      <w:w w:val="100"/>
      <w:position w:val="-1"/>
      <w:sz w:val="21"/>
      <w:szCs w:val="21"/>
      <w:effect w:val="none"/>
      <w:vertAlign w:val="baseline"/>
      <w:cs w:val="0"/>
      <w:em w:val="none"/>
      <w:lang w:bidi="ar-SA" w:eastAsia="en-GB" w:val="en-GB"/>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FooterChar">
    <w:name w:val="Footer Char"/>
    <w:next w:val="FooterChar"/>
    <w:autoRedefine w:val="0"/>
    <w:hidden w:val="0"/>
    <w:qFormat w:val="0"/>
    <w:rPr>
      <w:rFonts w:ascii="Arial" w:hAnsi="Arial"/>
      <w:w w:val="100"/>
      <w:position w:val="-1"/>
      <w:sz w:val="24"/>
      <w:szCs w:val="24"/>
      <w:effect w:val="none"/>
      <w:vertAlign w:val="baseline"/>
      <w:cs w:val="0"/>
      <w:em w:val="none"/>
      <w:lang/>
    </w:rPr>
  </w:style>
  <w:style w:type="character" w:styleId="Heading1Char">
    <w:name w:val="Heading 1 Char"/>
    <w:next w:val="Heading1Char"/>
    <w:autoRedefine w:val="0"/>
    <w:hidden w:val="0"/>
    <w:qFormat w:val="0"/>
    <w:rPr>
      <w:rFonts w:ascii="Arial" w:cs="Arial" w:hAnsi="Arial"/>
      <w:b w:val="1"/>
      <w:bCs w:val="1"/>
      <w:w w:val="100"/>
      <w:kern w:val="32"/>
      <w:position w:val="-1"/>
      <w:sz w:val="32"/>
      <w:szCs w:val="32"/>
      <w:effect w:val="none"/>
      <w:vertAlign w:val="baseline"/>
      <w:cs w:val="0"/>
      <w:em w:val="none"/>
      <w:lang/>
    </w:rPr>
  </w:style>
  <w:style w:type="paragraph" w:styleId="BodyText3">
    <w:name w:val="Body Text 3"/>
    <w:basedOn w:val="Normal"/>
    <w:next w:val="BodyText3"/>
    <w:autoRedefine w:val="0"/>
    <w:hidden w:val="0"/>
    <w:qFormat w:val="0"/>
    <w:pPr>
      <w:framePr w:anchorLock="0" w:lines="0" w:hSpace="180" w:wrap="notBeside" w:hAnchor="margin" w:vAnchor="text" w:x="108" w:y="125" w:hRule="auto"/>
      <w:suppressAutoHyphens w:val="1"/>
      <w:spacing w:line="1" w:lineRule="atLeast"/>
      <w:ind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en-US" w:val="en-GB"/>
    </w:rPr>
  </w:style>
  <w:style w:type="character" w:styleId="BodyText3Char">
    <w:name w:val="Body Text 3 Char"/>
    <w:next w:val="BodyText3Char"/>
    <w:autoRedefine w:val="0"/>
    <w:hidden w:val="0"/>
    <w:qFormat w:val="0"/>
    <w:rPr>
      <w:w w:val="100"/>
      <w:position w:val="-1"/>
      <w:sz w:val="24"/>
      <w:szCs w:val="24"/>
      <w:effect w:val="none"/>
      <w:vertAlign w:val="baseline"/>
      <w:cs w:val="0"/>
      <w:em w:val="none"/>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bl+zhd+DBEJz+R7pWlZu+/+PCA==">CgMxLjA4AHIhMTB6alN5VDc3dmdoSlBxTllLeFhZYy1lWmdiUnktNEI1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2021-01-06T15:21:00Z</dcterms:created>
  <dc:creator>AFoy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Link.1&lt;DESCRIPTION&gt;">
    <vt:lpwstr>Sharron Webster</vt:lpwstr>
  </property>
  <property fmtid="{D5CDD505-2E9C-101B-9397-08002B2CF9AE}" pid="3" name="DMSLink.9">
    <vt:lpwstr>1074171</vt:lpwstr>
  </property>
  <property fmtid="{D5CDD505-2E9C-101B-9397-08002B2CF9AE}" pid="4" name="DMSLink.10">
    <vt:lpwstr>1</vt:lpwstr>
  </property>
  <property fmtid="{D5CDD505-2E9C-101B-9397-08002B2CF9AE}" pid="5" name="DMSLink.13">
    <vt:lpwstr>PSEC</vt:lpwstr>
  </property>
  <property fmtid="{D5CDD505-2E9C-101B-9397-08002B2CF9AE}" pid="6" name="DMSLink.15">
    <vt:lpwstr>50914</vt:lpwstr>
  </property>
  <property fmtid="{D5CDD505-2E9C-101B-9397-08002B2CF9AE}" pid="7" name="DMSLink.16">
    <vt:lpwstr>6</vt:lpwstr>
  </property>
  <property fmtid="{D5CDD505-2E9C-101B-9397-08002B2CF9AE}" pid="8" name="DMSLink.Reference">
    <vt:lpwstr>PSEC.1074171.1</vt:lpwstr>
  </property>
  <property fmtid="{D5CDD505-2E9C-101B-9397-08002B2CF9AE}" pid="9" name="DMSLink.7">
    <vt:lpwstr>Indpendent Board Member Application form</vt:lpwstr>
  </property>
  <property fmtid="{D5CDD505-2E9C-101B-9397-08002B2CF9AE}" pid="10" name="DMSLink.1">
    <vt:lpwstr>SSW</vt:lpwstr>
  </property>
  <property fmtid="{D5CDD505-2E9C-101B-9397-08002B2CF9AE}" pid="11" name="DMSLink.3&lt;DESCRIPTION&gt;">
    <vt:lpwstr>Document</vt:lpwstr>
  </property>
  <property fmtid="{D5CDD505-2E9C-101B-9397-08002B2CF9AE}" pid="12" name="DMSLink.3">
    <vt:lpwstr>DOCUMENT</vt:lpwstr>
  </property>
  <property fmtid="{D5CDD505-2E9C-101B-9397-08002B2CF9AE}" pid="13" name="DMSLink.6">
    <vt:lpwstr>WORD97</vt:lpwstr>
  </property>
  <property fmtid="{D5CDD505-2E9C-101B-9397-08002B2CF9AE}" pid="14" name="DMSLink.6&lt;DESCRIPTION&gt;">
    <vt:lpwstr>MS Word 97</vt:lpwstr>
  </property>
  <property fmtid="{D5CDD505-2E9C-101B-9397-08002B2CF9AE}" pid="15" name="DMSLink.8">
    <vt:lpwstr>SSW</vt:lpwstr>
  </property>
  <property fmtid="{D5CDD505-2E9C-101B-9397-08002B2CF9AE}" pid="16" name="DMSLink.8&lt;DESCRIPTION&gt;">
    <vt:lpwstr>Sharron Webster</vt:lpwstr>
  </property>
  <property fmtid="{D5CDD505-2E9C-101B-9397-08002B2CF9AE}" pid="17" name="DMSLink.15&lt;DESCRIPTION&gt;">
    <vt:lpwstr>Sedgefield Borough Homes</vt:lpwstr>
  </property>
  <property fmtid="{D5CDD505-2E9C-101B-9397-08002B2CF9AE}" pid="18" name="DMSLink.16&lt;DESCRIPTION&gt;">
    <vt:lpwstr>General file</vt:lpwstr>
  </property>
  <property fmtid="{D5CDD505-2E9C-101B-9397-08002B2CF9AE}" pid="19" name="office">
    <vt:lpwstr>London</vt:lpwstr>
  </property>
  <property fmtid="{D5CDD505-2E9C-101B-9397-08002B2CF9AE}" pid="20" name="TH_NEW_VERSION">
    <vt:lpwstr>-1</vt:lpwstr>
  </property>
</Properties>
</file>